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4D" w:rsidRDefault="00E33B37" w:rsidP="00E33B37">
      <w:pPr>
        <w:jc w:val="center"/>
        <w:rPr>
          <w:rFonts w:ascii="Times New Roman" w:eastAsia="Times New Roman" w:hAnsi="Times New Roman" w:cs="Times New Roman"/>
          <w:b/>
          <w:color w:val="000000"/>
          <w:sz w:val="28"/>
          <w:szCs w:val="28"/>
          <w:lang w:eastAsia="ru-RU"/>
        </w:rPr>
      </w:pPr>
      <w:bookmarkStart w:id="0" w:name="_GoBack"/>
      <w:r w:rsidRPr="00137119">
        <w:rPr>
          <w:rFonts w:ascii="Times New Roman" w:eastAsia="Times New Roman" w:hAnsi="Times New Roman" w:cs="Times New Roman"/>
          <w:b/>
          <w:color w:val="000000"/>
          <w:sz w:val="28"/>
          <w:szCs w:val="28"/>
          <w:lang w:eastAsia="ru-RU"/>
        </w:rPr>
        <w:t>Обучение и воспитание одаренных детей</w:t>
      </w:r>
      <w:r w:rsidRPr="00E33B37">
        <w:rPr>
          <w:rFonts w:ascii="Times New Roman" w:eastAsia="Times New Roman" w:hAnsi="Times New Roman" w:cs="Times New Roman"/>
          <w:b/>
          <w:color w:val="000000"/>
          <w:sz w:val="28"/>
          <w:szCs w:val="28"/>
          <w:lang w:eastAsia="ru-RU"/>
        </w:rPr>
        <w:t>.</w:t>
      </w:r>
    </w:p>
    <w:bookmarkEnd w:id="0"/>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Долгое время было привычным утверждение о всемогуществе воспитания. Физиолог И.П. Павлов, характеризуя чрезвычайную пластичность высшей нервной деятельности человека, ее огромные возможности, писал: «…ничто не остается неподвижным, неподатливым, а всегда могут быть достигнуты изменения к лучшему, лишь бы были осуществлены соответствующие условия». Более поздние исследования показали, что развитие ребенка имеет свои собственные законы, свою внутреннюю логику, а не является лишь пассивным отражением объективных условий.</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Судьба чудо-детей не всегда складывается счастливо. Жизненная практика показывает, что многие из них не достигают заметных успехов на избранном ими пути. Присущие им выдающиеся задатки не всегда обеспечивают, казалось бы, уже предопределенность таланта. Однако, как говорилось ранее, способности не даны от рождения. Они являются результатом развития исходного уровня задатков.</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Чаще всего причиной не успешности изначально одаренных детей является недостаточное воспитание и обучение. Полагаясь на исключительную природную одаренность большим количеством задатков, родители и педагоги упускают из виду главное условие формирования способностей – воспитание трудолюбия. Ведь легкое учение приносит не пользу, а вред, ибо оно не способно развить усидчивость, настойчивость, волю а также не получают возможности развития природные источники способностей – задатки.</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Таким образом, уверенность в том, что задатки и есть сами по себе способности, является наиболее частой основной педагогической ошибкой по отношению к «вундеркиндам».</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137119">
        <w:rPr>
          <w:rFonts w:ascii="Times New Roman" w:eastAsia="Times New Roman" w:hAnsi="Times New Roman" w:cs="Times New Roman"/>
          <w:color w:val="000000"/>
          <w:sz w:val="28"/>
          <w:szCs w:val="28"/>
          <w:lang w:eastAsia="ru-RU"/>
        </w:rPr>
        <w:t xml:space="preserve">Чтобы избежать проблем дальнейшего обучения и социализации в обществе сверстников, следует уделить особое внимание первоначальному воспитанию одаренного ребенка в семье. Ведь родители как никто другой способны разглядеть первые признаки проявления одаренности у ребенка. Именно из правильного отношения родителей к особенностям своего малыша будет исходить и признание его в обществе. Однако их мнение может оказаться весьма субъективным, ведь мысль об уникальности собственного ребенка изначально </w:t>
      </w:r>
      <w:proofErr w:type="gramStart"/>
      <w:r w:rsidRPr="00137119">
        <w:rPr>
          <w:rFonts w:ascii="Times New Roman" w:eastAsia="Times New Roman" w:hAnsi="Times New Roman" w:cs="Times New Roman"/>
          <w:color w:val="000000"/>
          <w:sz w:val="28"/>
          <w:szCs w:val="28"/>
          <w:lang w:eastAsia="ru-RU"/>
        </w:rPr>
        <w:t>привычна</w:t>
      </w:r>
      <w:proofErr w:type="gramEnd"/>
      <w:r w:rsidRPr="00137119">
        <w:rPr>
          <w:rFonts w:ascii="Times New Roman" w:eastAsia="Times New Roman" w:hAnsi="Times New Roman" w:cs="Times New Roman"/>
          <w:color w:val="000000"/>
          <w:sz w:val="28"/>
          <w:szCs w:val="28"/>
          <w:lang w:eastAsia="ru-RU"/>
        </w:rPr>
        <w:t xml:space="preserve"> всем родителям. Отсюда следует проблема ранней диагностики, оценки со стороны, получения рекомендаций по воспитанию и обучению.</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 xml:space="preserve">На данный момент существуют различные методики выявления одаренности у детей. М </w:t>
      </w:r>
      <w:proofErr w:type="spellStart"/>
      <w:r w:rsidRPr="00137119">
        <w:rPr>
          <w:rFonts w:ascii="Times New Roman" w:eastAsia="Times New Roman" w:hAnsi="Times New Roman" w:cs="Times New Roman"/>
          <w:color w:val="000000"/>
          <w:sz w:val="28"/>
          <w:szCs w:val="28"/>
          <w:lang w:eastAsia="ru-RU"/>
        </w:rPr>
        <w:t>Паррот</w:t>
      </w:r>
      <w:proofErr w:type="spellEnd"/>
      <w:r w:rsidRPr="00137119">
        <w:rPr>
          <w:rFonts w:ascii="Times New Roman" w:eastAsia="Times New Roman" w:hAnsi="Times New Roman" w:cs="Times New Roman"/>
          <w:color w:val="000000"/>
          <w:sz w:val="28"/>
          <w:szCs w:val="28"/>
          <w:lang w:eastAsia="ru-RU"/>
        </w:rPr>
        <w:t xml:space="preserve"> разработала вопросы для родителей, которые помогут понять, в какой области ярко проявляются способности ребенка:</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i/>
          <w:iCs/>
          <w:color w:val="000000"/>
          <w:sz w:val="28"/>
          <w:szCs w:val="28"/>
          <w:lang w:eastAsia="ru-RU"/>
        </w:rPr>
        <w:t>1. Если сравнить физическую активность вашего ребенка с активностью его сверстников, в чью пользу будет это сравнение?</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i/>
          <w:iCs/>
          <w:color w:val="000000"/>
          <w:sz w:val="28"/>
          <w:szCs w:val="28"/>
          <w:lang w:eastAsia="ru-RU"/>
        </w:rPr>
        <w:t>2. В каком возрасте ваш ребенок научился:</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вырезать картинки ножницами, раскрашивать рисунки внутри контуров,</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завязывать шнурки,</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писать печатные буквы алфавита, свое имя и другие слова,</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переписывать или копировать стихи, рассказы,</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называть буквы алфавита (в книгах, на вывесках и т.п.),</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читать и произносить свое имя по буквам, читать отдельные слова,</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читать самые простые детские книжки, читать более крупные книги «про себя»,</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color w:val="000000"/>
          <w:sz w:val="28"/>
          <w:szCs w:val="28"/>
          <w:lang w:eastAsia="ru-RU"/>
        </w:rPr>
        <w:t>· </w:t>
      </w:r>
      <w:r w:rsidRPr="00137119">
        <w:rPr>
          <w:rFonts w:ascii="Times New Roman" w:eastAsia="Times New Roman" w:hAnsi="Times New Roman" w:cs="Times New Roman"/>
          <w:i/>
          <w:iCs/>
          <w:color w:val="000000"/>
          <w:sz w:val="28"/>
          <w:szCs w:val="28"/>
          <w:lang w:eastAsia="ru-RU"/>
        </w:rPr>
        <w:t>считать до 20, называть время, считать деньги, запоминать телефонные номера.</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i/>
          <w:iCs/>
          <w:color w:val="000000"/>
          <w:sz w:val="28"/>
          <w:szCs w:val="28"/>
          <w:lang w:eastAsia="ru-RU"/>
        </w:rPr>
        <w:t>3. Понимает ли ребенок некоторые вещи, которые являются слишком сложными? Например, какие?</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i/>
          <w:iCs/>
          <w:color w:val="000000"/>
          <w:sz w:val="28"/>
          <w:szCs w:val="28"/>
          <w:lang w:eastAsia="ru-RU"/>
        </w:rPr>
        <w:lastRenderedPageBreak/>
        <w:t>4. Использует ли в своей речи сложные слова, говорит длинными предложениями?</w:t>
      </w:r>
    </w:p>
    <w:p w:rsidR="00E33B37" w:rsidRPr="00137119" w:rsidRDefault="00E33B37" w:rsidP="00E33B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119">
        <w:rPr>
          <w:rFonts w:ascii="Times New Roman" w:eastAsia="Times New Roman" w:hAnsi="Times New Roman" w:cs="Times New Roman"/>
          <w:i/>
          <w:iCs/>
          <w:color w:val="000000"/>
          <w:sz w:val="28"/>
          <w:szCs w:val="28"/>
          <w:lang w:eastAsia="ru-RU"/>
        </w:rPr>
        <w:t>5. Можно ли сказать, что ваш ребенок обладает необычайно хорошей памятью?</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Родители обычно подчеркивают отсутствие у детей особых усилий на пути к быстрому запоминанию и усвоению различной информации. У дошкольников, отличающихся хорошей памятью, переход к понятийному мышлению может начаться раньше, поэтому следует обратить внимание на систематичность знаний ребенка. Не нужно стремиться, чтобы ребенок запомнил как можно больше фактов, событий, названий.</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Несомненно, важным моментом в развитии способностей дошкольника является установление контакта с ним, проявление интереса к его занятиям, поддержка и помощь взрослых людей. Согласно теории амплификации детского развития, необходимо создать условия, обогащающие развитие ребенка, позволяющие максимально проявиться его задаткам, возможностям, что особенно актуально в случае с одаренными детьми.</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 xml:space="preserve">Еще одним важным вопросом в воспитании одаренного ребенка остается проблема его обучения до школы, интеграции среди сверстников. Небеспочвенны опасения родителей по поводу до сих пор не искоренившейся тенденции «подравнивания </w:t>
      </w:r>
      <w:proofErr w:type="gramStart"/>
      <w:r w:rsidRPr="00137119">
        <w:rPr>
          <w:rFonts w:ascii="Times New Roman" w:eastAsia="Times New Roman" w:hAnsi="Times New Roman" w:cs="Times New Roman"/>
          <w:color w:val="000000"/>
          <w:sz w:val="28"/>
          <w:szCs w:val="28"/>
          <w:lang w:eastAsia="ru-RU"/>
        </w:rPr>
        <w:t>под</w:t>
      </w:r>
      <w:proofErr w:type="gramEnd"/>
      <w:r w:rsidRPr="00137119">
        <w:rPr>
          <w:rFonts w:ascii="Times New Roman" w:eastAsia="Times New Roman" w:hAnsi="Times New Roman" w:cs="Times New Roman"/>
          <w:color w:val="000000"/>
          <w:sz w:val="28"/>
          <w:szCs w:val="28"/>
          <w:lang w:eastAsia="ru-RU"/>
        </w:rPr>
        <w:t xml:space="preserve"> </w:t>
      </w:r>
      <w:proofErr w:type="gramStart"/>
      <w:r w:rsidRPr="00137119">
        <w:rPr>
          <w:rFonts w:ascii="Times New Roman" w:eastAsia="Times New Roman" w:hAnsi="Times New Roman" w:cs="Times New Roman"/>
          <w:color w:val="000000"/>
          <w:sz w:val="28"/>
          <w:szCs w:val="28"/>
          <w:lang w:eastAsia="ru-RU"/>
        </w:rPr>
        <w:t>среднего</w:t>
      </w:r>
      <w:proofErr w:type="gramEnd"/>
      <w:r w:rsidRPr="00137119">
        <w:rPr>
          <w:rFonts w:ascii="Times New Roman" w:eastAsia="Times New Roman" w:hAnsi="Times New Roman" w:cs="Times New Roman"/>
          <w:color w:val="000000"/>
          <w:sz w:val="28"/>
          <w:szCs w:val="28"/>
          <w:lang w:eastAsia="ru-RU"/>
        </w:rPr>
        <w:t>» в современной системе дошкольного воспитания и школьного обучения.</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 xml:space="preserve">Многочисленные жизненные факты и свидетельства науки показывают, что многие одаренные дети не достигают желаемых успехов на избранном ими пути. Это связано с тем, что </w:t>
      </w:r>
      <w:proofErr w:type="gramStart"/>
      <w:r w:rsidRPr="00137119">
        <w:rPr>
          <w:rFonts w:ascii="Times New Roman" w:eastAsia="Times New Roman" w:hAnsi="Times New Roman" w:cs="Times New Roman"/>
          <w:color w:val="000000"/>
          <w:sz w:val="28"/>
          <w:szCs w:val="28"/>
          <w:lang w:eastAsia="ru-RU"/>
        </w:rPr>
        <w:t>высоко одаренный</w:t>
      </w:r>
      <w:proofErr w:type="gramEnd"/>
      <w:r w:rsidRPr="00137119">
        <w:rPr>
          <w:rFonts w:ascii="Times New Roman" w:eastAsia="Times New Roman" w:hAnsi="Times New Roman" w:cs="Times New Roman"/>
          <w:color w:val="000000"/>
          <w:sz w:val="28"/>
          <w:szCs w:val="28"/>
          <w:lang w:eastAsia="ru-RU"/>
        </w:rPr>
        <w:t xml:space="preserve"> ребенок, обучаясь с детьми, менее одаренными, часто затрачивает мало усилий из-за отсутствия грамотного руководства со стороны педагога. В результате исходная одаренность не только мешает выработке волевых качеств, но и невольно задерживает развитие самих способностей – блестящие задатки такого </w:t>
      </w:r>
      <w:r w:rsidRPr="00137119">
        <w:rPr>
          <w:rFonts w:ascii="Times New Roman" w:eastAsia="Times New Roman" w:hAnsi="Times New Roman" w:cs="Times New Roman"/>
          <w:color w:val="000000"/>
          <w:sz w:val="28"/>
          <w:szCs w:val="28"/>
          <w:lang w:eastAsia="ru-RU"/>
        </w:rPr>
        <w:lastRenderedPageBreak/>
        <w:t>ребенка не превращаются в столь же блестящие способности, оказываются не использованными. Критикуя теорию врожденных способностей, справедливо подметил Т.В. Лейбниц: «Голые возможности – ничто».</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Часто и при переходе на новую ступень образования усугубляется положение одаренных детей. Они оказываются неспособными к систематической напряженной работе и, как следствие, теряют уверенность в себе, разочаровываются в своих возможностях. Признание их избранности сменяется, по их мнению, несправедливостью требований окружающих – создаются условия конфликта.</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Исходя из вышесказанного, важнейшим правилом интеграции одаренных детей является обучение на грани, высокой по преодолению трудностей. «Индивидуальный подход в формировании способностей означает обеспечение дополнительной работой тех учащихся, которые легко и быстро овладевают материалом с тем, чтобы довести до нужного напряжения их силы, развивать их способности и в том числе трудоспособность», — утверждали ученые еще советского времени А.Г. Ковалев и В.Н. Мясищев.</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Бывает р</w:t>
      </w:r>
      <w:r w:rsidRPr="00137119">
        <w:rPr>
          <w:rFonts w:ascii="Times New Roman" w:eastAsia="Times New Roman" w:hAnsi="Times New Roman" w:cs="Times New Roman"/>
          <w:color w:val="000000"/>
          <w:sz w:val="28"/>
          <w:szCs w:val="28"/>
          <w:lang w:eastAsia="ru-RU"/>
        </w:rPr>
        <w:t xml:space="preserve">одители одаренных детей, </w:t>
      </w:r>
      <w:proofErr w:type="gramStart"/>
      <w:r w:rsidRPr="00137119">
        <w:rPr>
          <w:rFonts w:ascii="Times New Roman" w:eastAsia="Times New Roman" w:hAnsi="Times New Roman" w:cs="Times New Roman"/>
          <w:color w:val="000000"/>
          <w:sz w:val="28"/>
          <w:szCs w:val="28"/>
          <w:lang w:eastAsia="ru-RU"/>
        </w:rPr>
        <w:t>во</w:t>
      </w:r>
      <w:proofErr w:type="gramEnd"/>
      <w:r w:rsidRPr="00137119">
        <w:rPr>
          <w:rFonts w:ascii="Times New Roman" w:eastAsia="Times New Roman" w:hAnsi="Times New Roman" w:cs="Times New Roman"/>
          <w:color w:val="000000"/>
          <w:sz w:val="28"/>
          <w:szCs w:val="28"/>
          <w:lang w:eastAsia="ru-RU"/>
        </w:rPr>
        <w:t xml:space="preserve"> избегании трудностей, сами пытаются заниматься с ними: читают книги, отвечают на вопросы, помогают в творческом самовыражении, что является немаловажным в воспитании любого ребенка. Но чтобы вырастить по-настоящему творческого человека, необходимо, прежде всего, обратить свой взор на себя, на свои отношения с ребенком со стороны.</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 xml:space="preserve">Самое первое и главное – любить своего ребенка и принимать его таким, какой он есть: радоваться его успехам, быть внимательным к его делам и поступкам, идти за ребенком в развитии его интересов, давать ему возможность выбора, осторожно открывая все новые области знаний, направляя его внимание. Атмосфера доброты, чуткости, внимательности </w:t>
      </w:r>
      <w:r w:rsidRPr="00137119">
        <w:rPr>
          <w:rFonts w:ascii="Times New Roman" w:eastAsia="Times New Roman" w:hAnsi="Times New Roman" w:cs="Times New Roman"/>
          <w:color w:val="000000"/>
          <w:sz w:val="28"/>
          <w:szCs w:val="28"/>
          <w:lang w:eastAsia="ru-RU"/>
        </w:rPr>
        <w:lastRenderedPageBreak/>
        <w:t>необходима в развитии одаренного ребенка. В обратном случае, способности ребенка могут затихать, угасать из-за отсутствия интереса, насмешек и даже критических замечаний взрослых.</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Как показали исследования, для развития творческого потенциала ребенка необходима не только адекватная оценка его сил и возможностей, но даже немного завышенная, благодаря чему у него появится запас сил и уверенность при встрече с неудачами. Ведь на жизненном пути одаренной личности немало трудностей, к которым нужно постепенно готовить малыша, укрепляя его веру в себя.</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Родителем необходимо быть примером для ребенка, шире использовать свои знания, умения, навыки, не злоупотребляя помощью специалистов. Тем не менее, не нужно забывать об одном мудром педагогическом правиле – «не навреди». Одаренные дети очень чувствительны и ранимы. Многочисленные учебные нагрузки могут быть слишком утомительны для них. Специалисты центра «Творческая одаренность» считают, что одаренному ребенку необходимо свободное время, когда он мог бы уединиться и побыть наедине с собой.</w:t>
      </w:r>
    </w:p>
    <w:p w:rsidR="00E33B37" w:rsidRPr="00137119"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7119">
        <w:rPr>
          <w:rFonts w:ascii="Times New Roman" w:eastAsia="Times New Roman" w:hAnsi="Times New Roman" w:cs="Times New Roman"/>
          <w:color w:val="000000"/>
          <w:sz w:val="28"/>
          <w:szCs w:val="28"/>
          <w:lang w:eastAsia="ru-RU"/>
        </w:rPr>
        <w:t>Принято считать, что воспитание и обучение одаренных детей должно быть нетрадиционным. Большинство программ и техник направлено на включение исследований, экспериментов, гипотез, которые должны включаться во все привычные виды деятельности детей. Наилучшим образом проявлению индивидуальности каждого ребенка способствуют занятия игрового типа. При этом не нужно забывать о роли семьи, теплая атмосфера которой так же необходима в развитии одаренности ребенка.</w:t>
      </w:r>
    </w:p>
    <w:p w:rsidR="00E33B37" w:rsidRPr="00E33B37" w:rsidRDefault="00E33B37" w:rsidP="00E33B37">
      <w:pPr>
        <w:shd w:val="clear" w:color="auto" w:fill="FFFFFF"/>
        <w:spacing w:before="300" w:after="30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w:t>
      </w:r>
      <w:r w:rsidRPr="00137119">
        <w:rPr>
          <w:rFonts w:ascii="Times New Roman" w:eastAsia="Times New Roman" w:hAnsi="Times New Roman" w:cs="Times New Roman"/>
          <w:color w:val="000000"/>
          <w:sz w:val="28"/>
          <w:szCs w:val="28"/>
          <w:lang w:eastAsia="ru-RU"/>
        </w:rPr>
        <w:t>тратегия взрослых во взаимодействии с одаренным ребенком, в первую очередь в следующем: прибегать к аналогиям, задавать наводящие вопросы, создавать условия для самостоятельной поисковой деятельности, проявлять терпимость и интуицию.</w:t>
      </w:r>
    </w:p>
    <w:sectPr w:rsidR="00E33B37" w:rsidRPr="00E33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90"/>
    <w:rsid w:val="00170690"/>
    <w:rsid w:val="0055154D"/>
    <w:rsid w:val="00E33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2016-12-02T09:35:00Z</dcterms:created>
  <dcterms:modified xsi:type="dcterms:W3CDTF">2016-12-02T09:35:00Z</dcterms:modified>
</cp:coreProperties>
</file>