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AF26E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AF26E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5EF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ФЕДЕРАЛЬНАЯ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 ВОСПИТАТЕЛЬНОЙ РАБОТЫ</w:t>
      </w:r>
    </w:p>
    <w:p w:rsidR="00F52DF2" w:rsidRDefault="00AF26E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ДЛЯ ОРГАНИЗАЦИЙ ОТДЫХА ДЕТЕЙ И ИХ ОЗДОРОВЛЕНИЯ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224D" w:rsidRDefault="00AC224D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224D" w:rsidRDefault="00AC224D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AF26EB" w:rsidP="005552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ОГЛАВЛЕНИЕ </w:t>
      </w:r>
    </w:p>
    <w:p w:rsidR="002C7751" w:rsidRDefault="002C7751" w:rsidP="005552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505"/>
        <w:gridCol w:w="567"/>
      </w:tblGrid>
      <w:tr w:rsidR="00F52DF2" w:rsidTr="000557F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733ED7" w:rsidP="005552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3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ПРЕАМБУЛА</w:t>
            </w:r>
          </w:p>
          <w:p w:rsidR="00555211" w:rsidRDefault="00555211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0557F0" w:rsidP="005552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2DF2" w:rsidTr="000557F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I. ЦЕННОСТНО-ЦЕЛЕВЫЕ ОСНОВЫ ВОСПИТАНИЯ</w:t>
            </w:r>
          </w:p>
          <w:p w:rsidR="00555211" w:rsidRDefault="00555211" w:rsidP="005552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8351BE" w:rsidP="005552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E6D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2C7751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8351BE" w:rsidP="005552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E6D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2C7751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8351BE" w:rsidP="008351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4E6DE8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AF26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2C7751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ОРИЕНТИРЫ РЕЗУЛЬТАТОВ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D03417" w:rsidP="0086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4B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DE8" w:rsidRPr="00555211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6DE8" w:rsidRPr="00555211" w:rsidRDefault="004E6DE8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4E6DE8" w:rsidRPr="00555211" w:rsidRDefault="009B2DD9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55211" w:rsidRPr="00555211">
              <w:rPr>
                <w:rFonts w:ascii="Times New Roman" w:hAnsi="Times New Roman" w:cs="Times New Roman"/>
                <w:sz w:val="24"/>
                <w:szCs w:val="24"/>
              </w:rPr>
              <w:t>елевые ориентиры результатов воспитания младшего школьного</w:t>
            </w:r>
            <w:r w:rsidR="00555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211" w:rsidRPr="00555211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="00555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211" w:rsidRPr="00555211">
              <w:rPr>
                <w:rFonts w:ascii="Times New Roman" w:hAnsi="Times New Roman" w:cs="Times New Roman"/>
                <w:sz w:val="24"/>
                <w:szCs w:val="24"/>
              </w:rPr>
              <w:t>(7 -10 лет)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DE8" w:rsidRPr="00555211" w:rsidRDefault="00D03417" w:rsidP="0086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4B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DE8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6DE8" w:rsidRDefault="004E6DE8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4E6DE8" w:rsidRDefault="009B2DD9" w:rsidP="009B2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9B2DD9">
              <w:rPr>
                <w:rFonts w:ascii="Times New Roman" w:eastAsia="Times New Roman" w:hAnsi="Times New Roman" w:cs="Times New Roman"/>
                <w:sz w:val="24"/>
                <w:szCs w:val="24"/>
              </w:rPr>
              <w:t>елевые ориентиры результатов воспитания подросткового возраста (11-14 лет)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DE8" w:rsidRDefault="00D03417" w:rsidP="0086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64B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6DE8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E6DE8" w:rsidRDefault="004E6DE8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4E6DE8" w:rsidRDefault="009B2DD9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DD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ориентиры результатов воспитания юношеского возраста (15-17 лет)</w:t>
            </w:r>
          </w:p>
          <w:p w:rsidR="00555211" w:rsidRDefault="00555211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E6DE8" w:rsidRDefault="00864B32" w:rsidP="005552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II.  СОДЕРЖАТЕЛЬНЫЙ РАЗДЕЛ</w:t>
            </w:r>
          </w:p>
          <w:p w:rsidR="00555211" w:rsidRDefault="00555211" w:rsidP="005552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EB6451" w:rsidP="002B4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49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 ОРГАНИЗАЦИИ ОТДЫХА ДЕТЕЙ И ИХ ОЗДОРОВЛЕНИЯ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2B491C" w:rsidP="005552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ВИДЫ И ФОРМЫ ВОСПИТАТЕЛЬНОЙ РАБОТЫ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8978C1" w:rsidP="008978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EF1B63" w:rsidP="008978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78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(отрядная) работа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EF1B63" w:rsidP="008978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78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  <w:p w:rsidR="002C7751" w:rsidRDefault="002C7751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EF1B63" w:rsidP="005552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010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ИНВАРИАНТНЫЕ (О</w:t>
            </w:r>
            <w:r w:rsidR="0001063C">
              <w:rPr>
                <w:rFonts w:ascii="Times New Roman" w:eastAsia="Times New Roman" w:hAnsi="Times New Roman" w:cs="Times New Roman"/>
                <w:sz w:val="24"/>
                <w:szCs w:val="24"/>
              </w:rPr>
              <w:t>БЯЗАТЕЛЬНЫЕ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МОДУЛИ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8978C1" w:rsidP="005552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модуль </w:t>
            </w:r>
            <w:r w:rsidR="002C7751">
              <w:rPr>
                <w:rFonts w:ascii="Times New Roman" w:eastAsia="Times New Roman" w:hAnsi="Times New Roman" w:cs="Times New Roman"/>
                <w:sz w:val="24"/>
                <w:szCs w:val="24"/>
              </w:rPr>
              <w:t>«Мир: наука, культура, мораль»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8978C1" w:rsidP="005552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модуль </w:t>
            </w:r>
            <w:r w:rsidR="00555211" w:rsidRPr="00555211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«Россия: прошлое, настоящее, будущее</w:t>
            </w:r>
            <w:r w:rsidR="002C77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8978C1" w:rsidP="005552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2C77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модуль </w:t>
            </w:r>
            <w:r w:rsidR="00555211" w:rsidRPr="00555211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«Человек: здоровье, безопасность, семья»</w:t>
            </w:r>
          </w:p>
          <w:p w:rsidR="002C7751" w:rsidRDefault="002C7751" w:rsidP="002C77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8978C1" w:rsidP="00BC7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C725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ВАРИАТИВНЫЕ </w:t>
            </w:r>
            <w:r w:rsidR="009C3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(ДОПОЛНИТЕЛЬНЫЕ)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9C3BED" w:rsidP="00E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F5E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«Экскурсии и походы»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9C3BED" w:rsidP="00E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F5E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медиа-среда»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9C3BED" w:rsidP="00521A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21A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6FF8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66FF8" w:rsidRDefault="00F66FF8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66FF8" w:rsidRDefault="00F66FF8" w:rsidP="00F66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FF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одуль</w:t>
            </w:r>
            <w:r w:rsidRPr="00F66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«Профориентация»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66FF8" w:rsidRDefault="00521A9C" w:rsidP="00E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«Добровольчество/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66FF8" w:rsidP="00F66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«Проектная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EF5E65" w:rsidP="00F66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66F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«Социальные компетенции»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EF5E65" w:rsidP="00F66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66F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«Детская дипломатия и международные отношения»</w:t>
            </w:r>
          </w:p>
          <w:p w:rsidR="002C7751" w:rsidRDefault="002C7751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66FF8" w:rsidP="00F66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III. ОРГАНИЗАЦИЯ ВОСПИТАТЕЛЬНОЙ РАБОТЫ </w:t>
            </w:r>
          </w:p>
          <w:p w:rsidR="002C7751" w:rsidRDefault="002C7751" w:rsidP="005552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66FF8" w:rsidP="005552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ОРГАНИЗАЦИИ ВОСПИТАТЕЛЬНОЙ РАБОТЫ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66FF8" w:rsidP="00F66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ВОСПИТАТЕЛЬНОЙ РАБОТЫ И РЕЗУЛЬТАТОВ ВОСПИТАНИЯ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975EF" w:rsidP="00E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21A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2DF2" w:rsidTr="00F975E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2C7751" w:rsidRDefault="002C7751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2DF2" w:rsidRDefault="00AF26EB" w:rsidP="005552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ПРИЛОЖЕНИЕ. Календарный план воспитательной работы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2DF2" w:rsidRDefault="00F52DF2" w:rsidP="005552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3ED7" w:rsidRDefault="00733ED7" w:rsidP="005552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733ED7" w:rsidRDefault="00733ED7" w:rsidP="00733ED7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733ED7" w:rsidRDefault="00733ED7" w:rsidP="00733ED7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C7751" w:rsidRDefault="002C7751" w:rsidP="00733ED7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C7751" w:rsidRDefault="002C7751" w:rsidP="00733ED7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C7751" w:rsidRDefault="002C7751" w:rsidP="00733ED7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733ED7" w:rsidRDefault="00733ED7" w:rsidP="00382A2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0F2E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ПРЕАМБУЛА</w:t>
      </w:r>
    </w:p>
    <w:p w:rsidR="00D82C5B" w:rsidRDefault="00D82C5B" w:rsidP="002C7751">
      <w:pPr>
        <w:spacing w:after="0" w:line="240" w:lineRule="auto"/>
        <w:ind w:right="-284"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Программа воспитательной работы для организаций отдыха детей и их оздоровления (далее - Программа воспитательной работы, Программа) разработана на основании Стратегии развития воспитания  в Российской Федерации на период до 2030 года.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Программа синхронизирована с </w:t>
      </w:r>
      <w:r w:rsidR="00347D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</w:t>
      </w:r>
      <w:r w:rsidR="00347D76" w:rsidRPr="00347D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римерн</w:t>
      </w:r>
      <w:r w:rsidR="00347D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ой</w:t>
      </w:r>
      <w:r w:rsidR="00347D76" w:rsidRPr="00347D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рабоч</w:t>
      </w:r>
      <w:r w:rsidR="00347D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ей</w:t>
      </w:r>
      <w:r w:rsidR="00347D76" w:rsidRPr="00347D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программ</w:t>
      </w:r>
      <w:r w:rsidR="00347D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ой</w:t>
      </w:r>
      <w:r w:rsidR="00347D76" w:rsidRPr="00347D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воспитания для общеобразовательных организаций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разработанной ФГБНУ «Институт изучения детства, семьи и воспитания»</w:t>
      </w:r>
      <w:r w:rsidR="00347D76">
        <w:rPr>
          <w:rStyle w:val="a9"/>
          <w:rFonts w:ascii="Times New Roman" w:hAnsi="Times New Roman" w:cs="Times New Roman"/>
          <w:color w:val="000000"/>
          <w:sz w:val="24"/>
          <w:szCs w:val="24"/>
          <w:lang w:eastAsia="en-US"/>
        </w:rPr>
        <w:footnoteReference w:id="2"/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Правовую основу Программы составляют: Конституция Российской Федерации; федеральные законы: </w:t>
      </w:r>
      <w:r w:rsidR="00347D76" w:rsidRPr="00347D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от 24 июля 1998 г. № 124-ФЗ </w:t>
      </w:r>
      <w:r w:rsidR="004E6DE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«</w:t>
      </w:r>
      <w:r w:rsidR="004E6DEB" w:rsidRPr="004E6DE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 основных гарантиях прав ребенка в Российской Федерации</w:t>
      </w:r>
      <w:r w:rsidR="004E6DE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»;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E6DE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от 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28 июня 2014 г. № 172-ФЗ «О стратегическом планировании в Российской Федерации»; от 29 декабря 2012 г. № 273-ФЗ «Об образовании в Российской Федерации»; от 30 декабря 2020 г. № 489-ФЗ «О молодёжной политике в Российской Федерации»; от 14 июля 2022 г. № 261-ФЗ «О российском движении детей и молодёжи»; от 29 декабря 2010 г. № 436-Ф «О защите детей от информации, причиняющей вред их здоровью и развитию»; нормативно-правовые акты: Указ Президента Российской Федерации от 2 июля 2021 г. № 400 «О Стратегии национальной безопасности Российской Федерации»; Указ Президента Российской Федерации от 8 ноября 2021 г. № 633 «Об утверждении Основ государственной политики в сфере стратегического планирования в Российской Федерации»,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ценностей», Указ Президента Российской Федерации от 17 мая 2023 г. № 358 «О Стратегии комплексной безопасности детей в Российской Федерации на период до 2030 года», 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года»,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просвещения»; Указ Президента Российской Федерации от 18 июня 2024 г. № 529 «Об утверждении приоритетных направлений научно-технологического развития и перечня важнейших наукоемких технологий»; Распоряжение Правительства Российской Федерации от 17 августа 2024 г. № 2233-р об утверждении Стратегии реализации молодёжной политики в Российской Федерации на период до 2030 года, Распоряжение Правительства Российской Федерации от 11 сентября 2024 г. № 2501-р об утверждении Стратегии государственной культурной политики на период до 2030 года, другие федеральные законы, нормативные правовые акты Президента Российской Федерации, Правительства Российской Федерации в области воспитания, образования, детства, культуры, информационной и молодёжной политики.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Часть положений Программы, в частности определения понятий, выражают подходы исследователей и педагогических школ, занимающихся проблемами воспитания. Программа разработана на ценностях, подходах и традициях отечественной педагогической</w:t>
      </w:r>
      <w:r w:rsidR="00BF19C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наук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отечественной школы педагогики детских каникул. 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Программа предназначена для её реализации в организациях отдыха детей и их оздоровления всех типов и форм собственности на территории Российской Федерации, а также организациями, так или иначе осуществляющими воспитательные, досуговые и развивающие программы в сфере отдыха и оздоровления детей.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 соответствии с Федеральным законом от 24 июля 1998 г. № 124-ФЗ «Об основных гарантиях прав ребенка в Российской Федерации» к организациям отдыха детей и их оздоровления (далее – детский лагерь) относятся организации (независимо от их 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Данная Программа также предназначена для реализации иными организациями, осуществляющими воспитательные, досуговые и развивающие программы в сфере детского отдыха, а именно организациями: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детского туризма, который включает в себя туризм экскурсионный, познавательный, культурологический, экологический, образовательный, оздоровительный, медицинский, спортивный и т.д.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детского активного туризма, проходящего в открытых природных пространствах и включающий в себя различной направленности походы (пешие, водные, конные, вело, авто, авиа, горные, и др.); детские экспедиции (экологические, поисковые, археологические, историко-краеведческие, фольклорные и </w:t>
      </w:r>
      <w:r w:rsidR="00347D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т.д.) и др.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операторами программ детского отдыха, не имеющими своей базы размещения, но реализующими авторские или иные программы, содержащие воспитательный и развивающий компоненты.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реализующими программы детского событийного туризма, включающего в себя слеты, фестивали, форумы, конференции, семинары, интенсивы и другие события различной направленности для детей и молодежи.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осуществляющими занятость детей в рамках летних или каникулярных пришкольных площадок, городских площадок при различного рода детских центрах (языковых, творческих, компьютерных и т.д.), спортивных секциях и клубах, учреждениях культуры (дома культуры, дома творчества, библиотеки и т.д.).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Программа является основой для разработки и реализации Программ воспитательной работы  в организациях отдыха детей и их оздоровления всех типов и форм собственности на территории Российской Федерации, а также для организаций, осуществляющих работу с детьми в сфере отдыха и оздоровления, организаций, осуществляющих деятельность по организации отдыха детей и их оздоровления от имени Российской Федерации на территории дружественных стран ближнего и дальнего зарубежья в рамках международного сотрудничества.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Образовательные организации, иные организации, в целях сохранения преемственности воспитательной работы в течение года, могут реализовывать воспитательную работу в период организации детского отдыха (функционирования лагеря дневного или круглосуточного пребывания) в рамках и в соответствии с Рабочей программой воспитания для образовательных организаций, включающей соответствующий модуль, разработанной и утвержденной в установленном порядке.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При реализации Программы воспитательной работы необходимо рассматривать сферу детского отдыха и как уникальную организационно-деятельностную и педагогическую систему, которая определяется непохожестью на другие педагогические системы (детские сады, школы, учреждения дополнительного образования и т.п.). Эти отличия проявляются в: </w:t>
      </w:r>
    </w:p>
    <w:p w:rsidR="00D82C5B" w:rsidRPr="00D82C5B" w:rsidRDefault="00D82C5B" w:rsidP="00CB77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1.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Краткосрочности осуществления деятельности с определенным контингентом детей.</w:t>
      </w:r>
    </w:p>
    <w:p w:rsidR="00D82C5B" w:rsidRPr="00D82C5B" w:rsidRDefault="00D82C5B" w:rsidP="00CB77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2.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Сборном составе временных детских коллективов (групп).</w:t>
      </w:r>
    </w:p>
    <w:p w:rsidR="00D82C5B" w:rsidRPr="00D82C5B" w:rsidRDefault="00D82C5B" w:rsidP="00CB77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3.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Насыщенности, повышенной событийной динамике и частой сменяемости различных видов деятельности в детских коллективах (группах).</w:t>
      </w:r>
    </w:p>
    <w:p w:rsidR="00D82C5B" w:rsidRPr="00D82C5B" w:rsidRDefault="00D82C5B" w:rsidP="00CB77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4.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Явно выраженных и доминирующих воспитательной и развивающей функциях.</w:t>
      </w:r>
    </w:p>
    <w:p w:rsidR="00D82C5B" w:rsidRPr="00D82C5B" w:rsidRDefault="00D82C5B" w:rsidP="00CB77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5.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Постоянной сменяемост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детского контингента (смены, проекты, туристические походы, экскурсионные поездки и т.д.).</w:t>
      </w:r>
    </w:p>
    <w:p w:rsidR="00D82C5B" w:rsidRPr="00D82C5B" w:rsidRDefault="00D82C5B" w:rsidP="00CB77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6.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Частой сменяемости педагогических кадров, осуществляющих педагогический процесс.</w:t>
      </w:r>
    </w:p>
    <w:p w:rsidR="00D82C5B" w:rsidRPr="00D82C5B" w:rsidRDefault="00D82C5B" w:rsidP="00CB77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7.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 xml:space="preserve">Наличии устоявшейся системы ценностей, устоявшихся традиций, символики и атрибутики. </w:t>
      </w:r>
    </w:p>
    <w:p w:rsidR="00D82C5B" w:rsidRPr="00D82C5B" w:rsidRDefault="00D82C5B" w:rsidP="00CB77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8.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Большими, чем в других педагогических системах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возможностями для творческой самореализации и личностного роста воспитанников.</w:t>
      </w:r>
    </w:p>
    <w:p w:rsidR="00D82C5B" w:rsidRPr="00D82C5B" w:rsidRDefault="00D82C5B" w:rsidP="00CB77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9.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Расширенных возможностях установления партнерских отношений при реализации как авторских, так и совместных с партнерами проектов.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Вектором развития, основой и инструментом реализации данной программы являются традиционные духовно-нравственные ценности, к которым относятся нравственные ориентиры, формирующие мировоззрение граждан России, передаваемые из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России, а также укрепление института семьи, сохранение традиционных семейных ценностей. 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 традиционным российским духовно-нравственным ценностям относятся </w:t>
      </w:r>
      <w:r w:rsidRPr="00414F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жизнь, достоинство, права и свободы человека, патриотизм, гражданственность, служение </w:t>
      </w:r>
      <w:r w:rsidRPr="00CB3AE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="00414FD9" w:rsidRPr="00CB3AEE">
        <w:rPr>
          <w:rStyle w:val="a9"/>
          <w:rFonts w:ascii="Times New Roman" w:hAnsi="Times New Roman" w:cs="Times New Roman"/>
          <w:color w:val="000000"/>
          <w:sz w:val="24"/>
          <w:szCs w:val="24"/>
          <w:lang w:eastAsia="en-US"/>
        </w:rPr>
        <w:footnoteReference w:id="3"/>
      </w:r>
      <w:r w:rsidRPr="00CB3AE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Методологической основой разработки и реализации единой программы воспитания для организаций отдыха детей и их оздоровления являются два основны</w:t>
      </w:r>
      <w:r w:rsidR="00FC5C9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х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подхода: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Системно-деятельностный;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Аксиологический. 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Системно-деятельностный подход,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групп. Целью системно-деятельностного подхода является воспитание личности ребёнка как субъекта жизнедеятельности, имеющего системное представление о мире, своём месте и роли в нём. Формирование такой личности возможно только в активной совместной деятельности воспитанников (и их групп) и педагогов, имеющей конкретный итог и результат.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Аксиологический подход подразумевает ценностное, духовно-практическое освоение действительности, определённое отношение к реалиям, предусматривающее их оценку на основе учёта специфики мотивирующих поведение человека и организующих взаимоотношения между людьми потребностей, интересов, ценностных ориентаций. В данном подходе человек, личность рассматривается как наивысшая ценность общества, самоцель общественного развития. 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Аксиологический подход 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 Отличительной чертой аксиологического подхода является то, что первоосновой воспитания 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и развития выступает формирование у молодых людей нравственного сознания, которое предполагает раскрытие содержания и демонстрацию социальной и личностной значимости различных национальных и общечеловеческих ценностей, при этом акцентируется внимание на приоритете общечеловеческих ценностей.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Целью Программы является актуализация, формирование и внедрение единых подходов к воспитанию и развитию детей и молодежи в системе детского отдыха и оздоровления в преемственности единой системы воспитания и государственной политики в области воспитания и развития подрастающего поколения в Российской Федерации.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Для качественной реализации данной цели используется возрастной подход к обучению, воспитанию и развитию детей, а также </w:t>
      </w:r>
      <w:r w:rsidR="00347D7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понимание коллективной сущности 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 коллективного начала осуществления воспитательной деятельности в условиях организации отдыха детей и их оздоровления. Под возрастными группами понимаются группы детей: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- 7-10 лет – младшие школьники;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- 11-14 лет - подростки;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- 15-17 лет – юношество;</w:t>
      </w:r>
    </w:p>
    <w:p w:rsidR="00D82C5B" w:rsidRPr="0013643C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3B75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- </w:t>
      </w:r>
      <w:r w:rsidRPr="0013643C">
        <w:rPr>
          <w:rFonts w:ascii="Times New Roman" w:hAnsi="Times New Roman" w:cs="Times New Roman"/>
          <w:sz w:val="24"/>
          <w:szCs w:val="24"/>
          <w:lang w:eastAsia="en-US"/>
        </w:rPr>
        <w:t>18 лет и старше – молодежь, участвующая в воспитательной деятельности в качестве вожатых, педагогов дополнительного образования и т.д.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Задачами Программы воспитательной работы являются: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разработка единых подходов 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Принципы реализации программы: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принцип единого целевого начала воспитательной деятельности;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принцип системности, непрерывности и преемственности воспитательной деятельности;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принцип единства концептуальных подходов, методов и форм воспитательной деятельности;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принцип учета возрастных и индивидуальных особенностей воспитанников и их групп;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принцип приоритета конструктивных интересов и потребностей детей;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принцип реальности и </w:t>
      </w:r>
      <w:proofErr w:type="spellStart"/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измеряемости</w:t>
      </w:r>
      <w:proofErr w:type="spellEnd"/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итогов воспитательной деятельности.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Структура Программы представляет собой три взаимосвязанных раздела: ценностно-целевые основы воспитания, содержательный и организационный. 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 разработке Программы воспитательной работы организациям отдыха детей и их оздоровления рекомендуется первый раздел оставлять без изменения, так как он содержит  единые ценностно-целевые основы воспитания, основные направления воспитательной работы, а также целевые ориентиры результатов воспитания с учетом возрастных особенностей и потребностей детей и молодежи.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Содержательный раздел включает в себя описание уклада конкретной организации отдыха детей и их оздоровления; содержание, виды и формы воспитательной работы, а также 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описание инвариантных (обязательных) модулей и вариативной части Программы воспитательной работы организации. Данный раздел рекомендовано переработать и описать с учетом особенност</w:t>
      </w:r>
      <w:r w:rsidR="00AE587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воспитательной системы и уникальности воспитательного пространства конкретной организации отдыха детей и их оздоровления. При этом необходимо придерживаться структуры трех инвариантных (обязательных) модулей, составляющих основу единой системы воспитания и государственной политики в области воспитания и развития подрастающего поколения в Российской Федерации. 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Вариативные модули каждая организация отдыха детей и их оздоровления вправе определять самостоятельно, опираясь на уникальность и оригинальность собственной воспитательной системы, традиции и имеющийся опыт. В Программе приведены примерные вариативные модули, которые могут быть отобраны и дополнены в зависимости от особенности воспитательной работы организации.</w:t>
      </w:r>
    </w:p>
    <w:p w:rsid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Организационный раздел также перерабатывается в соответствии с особенностями организации воспитательной работы в каждой конкретной организации, проведением собственной оценки и анализа результатов воспитания.  </w:t>
      </w:r>
    </w:p>
    <w:p w:rsidR="000F2E5E" w:rsidRPr="00D82C5B" w:rsidRDefault="000F2E5E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 реализации Программы воспитательной работы для организаций отдыха детей и их оздоровления используются следующие рабочие понятия: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E54C8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Воспитание</w:t>
      </w:r>
      <w:r w:rsidR="00AE54C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согласно закону «Об образовании в РФ» – это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</w:r>
      <w:r w:rsidR="00AE587E">
        <w:rPr>
          <w:rStyle w:val="a9"/>
          <w:rFonts w:ascii="Times New Roman" w:hAnsi="Times New Roman" w:cs="Times New Roman"/>
          <w:color w:val="000000"/>
          <w:sz w:val="24"/>
          <w:szCs w:val="24"/>
          <w:lang w:eastAsia="en-US"/>
        </w:rPr>
        <w:footnoteReference w:id="4"/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Вместе с тем, при реализации данной программы, под воспитанием понимается один из </w:t>
      </w:r>
      <w:proofErr w:type="spellStart"/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субпроцессов</w:t>
      </w:r>
      <w:proofErr w:type="spellEnd"/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социализации, который определяется как относительно осмысленное и целенаправленное взращивание человека, более или менее последовательно способствующее адаптации человека в обществе и создающее условия для его обособления в соответствии со спецификой целей групп и организаций, в которых оно осуществляется (</w:t>
      </w:r>
      <w:proofErr w:type="spellStart"/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А.В.Мудрик</w:t>
      </w:r>
      <w:proofErr w:type="spellEnd"/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).  Воспитание исторически возникает в связи с потребностью формирования сознания и поведения индивидов с позиций интересов </w:t>
      </w:r>
      <w:proofErr w:type="spellStart"/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конкpeтнo</w:t>
      </w:r>
      <w:proofErr w:type="spellEnd"/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-исторической общности (</w:t>
      </w:r>
      <w:proofErr w:type="spellStart"/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М.З.Ильчиков</w:t>
      </w:r>
      <w:proofErr w:type="spellEnd"/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Б.А. Смирнов) – на это и направлена данная программа.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E587E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Социальное воспитание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–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социализации, в более узком смысле – это процесс специально организованного включения детей и подростков в разнообразные социальные связи и ситуации, позволяющие формирующейся личности накапливать опыт социального взаимодействия в обществе.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E587E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Воспитательная работа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(деятельность) в контексте организации отдыха детей и их оздоровления – это специально организованный вид практической деятельности (педагогической, просветительской, оздоровительной, досуговой, организационной и иной) по формированию и развитию сознания и самосознания личности, формированию её субъектности, нравственной позиции и их закреплению в поведении. Целью и субъектом воспитательной работы (деятельности) является ребенок (молодой человек), не достигший совершеннолетия, пребывающий в организации отдыха детей и их оздоровления.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E587E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Воспитательная система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– это комплекс воспитательных целей; людей их реализующих в процессе целенаправленной деятельности; отношений, возникающих между ее участниками; освоенная среда и управленческая деятельность по обеспечению жизнеспособности названной системы.</w:t>
      </w:r>
    </w:p>
    <w:p w:rsid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351BE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Воспитательное пространство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– это многокомпонентная характеристика воспитательной деятельности, отражающая организацию пространства, в котором протекает 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деятельность, способствующая развитию ребенка и обеспечивающая его позицию как субъекта этого пространства. Компонентами воспитательного пространства выступают собственно пространство (объекты, помещения, территория и т.д., включая интерьер</w:t>
      </w:r>
      <w:r w:rsidR="00BF19C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ые и экстерьерные решения); стиль педагогической деятельности, включая подходы, технологии и методики воспитательной работы, психологический климат и т.д.; сами участники воспитательного процесса в их субъект-субъектных связях и совместной деятельности, позволяющей достигать целей воспитательной деятельности данной организации.</w:t>
      </w:r>
    </w:p>
    <w:p w:rsidR="00DF49C9" w:rsidRPr="00DF49C9" w:rsidRDefault="00DF49C9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F49C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Корпоративная культура</w:t>
      </w:r>
      <w:r w:rsidRPr="00DF49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система убеждений, ценностей, традиций, правил и ожиданий, определяющих нормы поведения и коммуникации как внутри организации, так и за её рамками.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351BE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Модуль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– одно из содержательных (смысловых) направлений (частей) Программы воспитательной работы организации, которое раскрывается в планируемых мероприятиях и результатах их проведения. Вариативность и инвариантность модулей определяется организацией самостоятельно с учетом приоритетов, установленных государственной политикой в области воспитания подрастающего поколения, настоящей Программой, особенностью содержания программы отдыха детей и их оздоровления и укладом организации, ее реализующей.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351BE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Партнерство (партнерское взаимодействие)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сфере детского отдыха – объединение ресурсов организаций различной направленности (культура, спорт, наука, производство и т.д.), общественных или профессиональных объединений, физических лиц, помогающих в достижении целей воспитательной деятельности или реализующих совместные проекты (программы).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351BE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Результат воспитания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– это духовно-нравственные приобретения ребёнка, полученные благодаря его участию в том или ином виде деятельности. Результатом воспитания является воспитанность.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351BE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Социализация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– процесс и результат усвоения индивидом общественно-исторического опыта, социальных и культурных ценностей человечества с целью их дальнейшего воспроизводства.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351BE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Участники воспитательного процесса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– равноправные субъекты воспитательной деятельности организации отдыха детей и их оздоровления, принимающие участие в решении задач и достижении цели воспитательной деятельности. К участникам воспитательной деятельности относятся педагоги, вожатые, администрация, сотрудники, партнеры организации, а также воспитанники и их родители, включая детские и родительские общественные объединения.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351BE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Уклад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- установленный или установившийся порядок жизнедеятельности организации отдыха детей и их оздоровления, определяющий стиль её педагогической деятельности, корпоративную культуру и формирующий культурный код данной организации.  Уклад задаёт порядок жизни данной организации и аккумулирует ключевые характеристики, определяющие особенности воспитательного процесса. Уклад удерживает ценности, принципы, культуру взаимоотношений, традиции воспитания, в основе которых лежат российские базовые духовно-нравственные ценности, определяет условия и средства воспитания, отражающие самобытный облик организации отдыха детей и их оздоровления, а также её репутацию в социуме.</w:t>
      </w:r>
    </w:p>
    <w:p w:rsidR="00D82C5B" w:rsidRPr="00D82C5B" w:rsidRDefault="00D82C5B" w:rsidP="00D82C5B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351BE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Целевые ориентиры воспитания </w:t>
      </w:r>
      <w:r w:rsidRPr="00D82C5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 социально-нормативные возрастные характеристики возможных достижений ребенка на этапах его возрастного развития. Уже сформированные у ребенка достижения обладают характеристикой преемственности, создавая базу для дальнейших изменений в более старшем возрасте.</w:t>
      </w:r>
    </w:p>
    <w:p w:rsidR="00CB3AEE" w:rsidRDefault="00CB3AEE" w:rsidP="002C7751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CB3AEE" w:rsidRDefault="00CB3AEE" w:rsidP="002C7751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CB3AEE" w:rsidRDefault="00CB3AEE" w:rsidP="002C7751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CB3AEE" w:rsidRDefault="00CB3AEE" w:rsidP="002C7751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CB3AEE" w:rsidRDefault="00CB3AEE" w:rsidP="002C7751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52DF2" w:rsidRDefault="00AF26EB" w:rsidP="002C7751">
      <w:pPr>
        <w:spacing w:after="0" w:line="240" w:lineRule="auto"/>
        <w:ind w:right="-284"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I. ЦЕННОСТНО-ЦЕЛЕВЫЕ ОСНОВЫ ВОСПИТАНИЯ</w:t>
      </w:r>
    </w:p>
    <w:p w:rsidR="000557F0" w:rsidRDefault="000557F0" w:rsidP="002C7751">
      <w:pPr>
        <w:spacing w:after="0" w:line="240" w:lineRule="auto"/>
        <w:ind w:right="-284"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Ценностно-целевые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 Данная Программа основана на признанных в российском обществе ценностях, закрепленных в Конституции Российской Федерации и отражающих традиции, культурное и историческое наследие нашей страны. Приоритетной задачей Российской Федерации в сфере воспитания детей является развитие высоконравственной, гармонично развитой, социально ответственной личности, разделяющей традиционные российские духовно-нравственные ценности, принятые в российском обществе правила и нормы поведения, обладающей актуальными знаниями и умениями, способной реализовать свой потенциал в условиях современного российского общества, готовой к созидательному труду и защите Родины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укреплению ценности семьи, дружбы, труда и знаний, поддержанию физического и психологического здоровья. Целями воспитания также являются формирование экологического сознания и эстетического вкуса, развитие способностей к самовыражению в различных видах творчества и уважительного отношения к труду.</w:t>
      </w:r>
    </w:p>
    <w:p w:rsidR="00D03417" w:rsidRDefault="00D03417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EB6451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1.1. ЦЕЛЬ И ЗАДАЧИ ВОСПИТАНИЯ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Целью воспитания является</w:t>
      </w:r>
      <w:r>
        <w:rPr>
          <w:rFonts w:ascii="Times New Roman" w:eastAsia="Times New Roman" w:hAnsi="Times New Roman" w:cs="Times New Roman"/>
          <w:sz w:val="24"/>
          <w:szCs w:val="24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содействие формированию у детей </w:t>
      </w:r>
      <w:r w:rsidR="00D03417">
        <w:rPr>
          <w:rFonts w:ascii="Times New Roman" w:eastAsia="Times New Roman" w:hAnsi="Times New Roman" w:cs="Times New Roman"/>
          <w:sz w:val="24"/>
          <w:szCs w:val="24"/>
        </w:rPr>
        <w:t xml:space="preserve">и молодежи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знаний норм, духовно-нравственных ценностей, традиций, которые выработало российское общество (социально значимых знаний); 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и развитие личностных отношений к этим нормам, ценностям, традициям (их освоение, принятие); 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Конкретизация общей цели воспитания применительно к возрастным особенностям детей позволяет выделить в ней следующие целевые приоритеты: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воспитании детей младшего школьного возраста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таким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культурно-исторических традиций общества. Воспитание в этом возрасте направлено на формирование у детей представлений 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гражданских, нравственных и эстетических ценностях, развивая чувство принадлежности к семье, коллективу и Родине. 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воспитании детей подросткового возраста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таким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Воспитание детей юношеского возраста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ориентировано на создание условий для приобретения опыта в осуществлении социально значимых действий и инициатив.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Выделение в общей цели воспитательной работы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 детьми конкретной возрастной категории, предстоит уделять первостепенное, но не единственное внимание.</w:t>
      </w:r>
    </w:p>
    <w:p w:rsidR="000557F0" w:rsidRDefault="000557F0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EB6451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1.2. ОСНОВНЫЕ НАПРАВЛЕНИЯ ВОСПИТАТЕЛЬНОЙ РАБОТЫ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основу каждого направления воспитательной работы заложены базовые ценности, которые способствуют всестороннему развитию личности и социализации в современных условиях.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направления воспитательной работы: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гражданское воспитание: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патриотическое воспитание: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духовно-нравственное воспитание: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эстетическое воспитание: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трудовое воспитание: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физическое воспитание, формирование культуры здорового образа жизни и эмоционального благополучия: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компонент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не травмирующей и безопасной среды, освоение детьми норм безопасного поведения в природной, социальной среде, чрезвычайных ситуациях;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- экологическое воспитание: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познавательное направление воспитания: </w:t>
      </w:r>
      <w:r>
        <w:rPr>
          <w:rFonts w:ascii="Times New Roman" w:eastAsia="Times New Roman" w:hAnsi="Times New Roman" w:cs="Times New Roman"/>
          <w:sz w:val="24"/>
          <w:szCs w:val="24"/>
        </w:rPr>
        <w:t>стремление к познанию себя и других людей, природы и общества, к знаниям, образованию с учетом личностных интересов и общественных потребностей;</w:t>
      </w:r>
    </w:p>
    <w:p w:rsidR="00382A26" w:rsidRDefault="00382A26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EB6451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1.3. ЦЕЛЕВЫЕ ОРИЕНТИРЫ РЕЗУЛЬТАТОВ ВОСПИТАНИЯ</w:t>
      </w:r>
    </w:p>
    <w:p w:rsidR="00144F50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Целевые ориентиры результатов воспитания в детском лагере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социализации и осознания своей роли в обществе. Целевые ориентиры формируются на основе российских гражданских, конституционных и духовно-нравственных ценностей, отражающих культурные и исторические традиции России. Эти ориентиры определяют единство подходов в воспитании и создают воспитательное пространство, которое способствует всестороннему развитию участников смены. 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Целевые ориентиры результатов воспитания младшего школьного возраста</w:t>
      </w:r>
      <w:r w:rsidR="009B2D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4E6DE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(7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-10 лет)</w:t>
      </w:r>
      <w:r w:rsidR="004E6DE8" w:rsidRPr="004E6DE8">
        <w:t xml:space="preserve"> 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Гражданско-патриотическое воспитание: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Знающий и любящий свою малую родину, свой край.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Имеющий представление о своей стране, Родине – России, ее территории, расположении.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Сознающий принадлежность к своему народу, этнокультурную идентичность, проявляющий уважение к своему и другим народам.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Понимающий свою сопричастность прошлому, настоящему и будущему своей малой родины, родного края, своего народа, Российского Государства.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Имеющий первоначальные представления о своих гражданских правах и обязанностях, ответственности в обществе и государстве.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Имеющий первоначальные представления о правах и ответственности человека в обществе. </w:t>
      </w:r>
    </w:p>
    <w:p w:rsidR="00F52DF2" w:rsidRPr="00314633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314633" w:rsidRDefault="00314633" w:rsidP="00314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Владеющий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навыками, необходимыми для успешной адаптации, социализации и самоактуализации  в обществе.  </w:t>
      </w:r>
    </w:p>
    <w:p w:rsidR="00314633" w:rsidRDefault="00314633" w:rsidP="00314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Знающий основные социальные роли, соответствующие возрасту.</w:t>
      </w:r>
    </w:p>
    <w:p w:rsidR="00314633" w:rsidRDefault="00314633" w:rsidP="00314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Знающий нормы и правила общественного поведения.</w:t>
      </w:r>
    </w:p>
    <w:p w:rsidR="00314633" w:rsidRPr="00314633" w:rsidRDefault="00314633" w:rsidP="00314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Принимающий участие в жизни отряда, лагеря, в доступной по возрасту социально значимой деятельности.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Духовно-нравственное воспитание: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Понимающий ценность каждой человеческой жизни, признающий индивидуальность и достоинство каждого человека.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Владеющий первоначальными навыками общения с людьми разных народов, вероисповеданий.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Знающий и соблюдающий основные правила этикета в обществе.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Эстетическое воспитание: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Способный воспринимать и чувствовать прекрасное в быту, природе, искусстве, творчестве людей.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Проявляющий интерес и уважение к художественной культуре.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Проявляющий стремление к самовыражению в разных видах художественной деятельности, искусстве.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Физическое воспитание, формирование культуры здорового образа жизни и эмоционального благополучия: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Соблюдающий основные правила здорового и безопасного для себя и других людей образа жизни, в том числе в информационной среде.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Ориентированный на физическое развитие, занятия спортом.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Бережно относящийся к физическому здоровью и душевному состоянию своему и других людей.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Владеющий основными навыками личной и общественной гигиены, безопасного поведения в быту, природе, обществе.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Трудово</w:t>
      </w:r>
      <w:r w:rsidR="00BF19C2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е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воспитание: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Сознающий ценность честного труда в жизни человека, семьи, общества и государства.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Обладающий навыками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самообслуживающего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труда.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Выражающий желание участвовать в различных видах доступного по возрасту труда, трудовой деятельности.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Проявляющий интерес к разным профессиям.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Экологическое воспитание: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Понимающий зависимость жизни людей от природы, ценность природы, окружающей среды.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Проявляющий любовь к природе, бережное отношение, неприятие действий, приносящих вред природе, особенно живым существам.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Познавательное направление воспитания: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Выражающий познавательные интересы, активность, инициативность, любознательность и самостоятельность в познании.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Проявляющий уважение и интерес к науке, научному знанию в разных областях.</w:t>
      </w:r>
    </w:p>
    <w:p w:rsidR="00D03417" w:rsidRDefault="00D03417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Целевые ориентиры результатов воспитания подросткового возраста</w:t>
      </w:r>
      <w:r w:rsidR="009B2D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(11-14 лет)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Гражданское воспитание: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Проявляющий уважение, ценностное отношение к государственным символам России, праздникам, традициям народа России.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Проявляющий готовность к выполнению обязанностей гражданина России, реализации своих гражданских прав и свобод.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Принимающий участие в жизни лагеря (в том числе </w:t>
      </w:r>
      <w:r w:rsidR="000F2B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самоуправлени</w:t>
      </w:r>
      <w:r w:rsidR="000F2B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), местного сообщества, родного края.</w:t>
      </w:r>
    </w:p>
    <w:p w:rsidR="00F52DF2" w:rsidRPr="00314633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314633" w:rsidRDefault="00314633" w:rsidP="00314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Знающий нормы и правила общественного поведения.</w:t>
      </w:r>
    </w:p>
    <w:p w:rsidR="00314633" w:rsidRDefault="00314633" w:rsidP="00314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Знающий основные социальные роли, соответствующие возрасту.</w:t>
      </w:r>
    </w:p>
    <w:p w:rsidR="00314633" w:rsidRDefault="00314633" w:rsidP="00314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Обладающий качествами личности, определяющими успешность социального взаимодействия: социальной ответственности, самооценки, эмпатии, организаторских и лидерских качеств.</w:t>
      </w:r>
    </w:p>
    <w:p w:rsidR="00314633" w:rsidRDefault="00314633" w:rsidP="00314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проблем.</w:t>
      </w:r>
    </w:p>
    <w:p w:rsidR="00314633" w:rsidRDefault="00314633" w:rsidP="00314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Патриотическое воспитание: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Сознающий свою национальную, этническую принадлежность, любящий свой народ, его традиции, культуру.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-  проявляющий интерес к познанию родного языка, истории и культуры своего края, своего народа, других народов России.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Принимающий участие в мероприятиях патриотическо</w:t>
      </w:r>
      <w:r w:rsidR="000F2BC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го направления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Духовно-нравственное воспитание: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</w:t>
      </w:r>
    </w:p>
    <w:p w:rsidR="00F52DF2" w:rsidRPr="00314633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</w:r>
    </w:p>
    <w:p w:rsidR="00314633" w:rsidRDefault="00314633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Владеющий коммуникативными навыками, необходимыми для успешной адаптации, социализации и самоактуализации детей в обществе.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Эстетическое воспитание: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Знающий и уважающий художественное творчество своего и других народов, понимающий его значение в культуре.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Ориентированный на самовыражение в разных видах искусства, художественном творчестве.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Физическое воспитание, формирование культуры здорового образа жизни и эмоционального благополучия: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Трудовое воспитание: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Уважающий труд, результаты своего труда, труда других людей.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Проявляющий интерес к практическому изучению профессий и труда различного рода.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AC224D" w:rsidRDefault="00AC224D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lastRenderedPageBreak/>
        <w:t>Экологическое воспитание: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Сознающий свою ответственность как гражданина и потребителя в условиях взаимосвязи природной, технологической и социальной сред.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Выражающий активное неприятие действий, приносящих вред природе.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Участвующий в практической деятельности экологической, природоохранной направленности.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Познавательное направление воспитания: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Ориентированный в деятельности на научные знания о природе и обществе, взаимосвязях человека с природной и социальной средой.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Целевые ориентиры результатов воспитания юношеского возраста</w:t>
      </w:r>
      <w:r w:rsidR="009B2D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(15-17 лет)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Гражданское воспитание: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Ориентированный на активное гражданское участие на основе уважения закона и правопорядка, прав и свобод сограждан. </w:t>
      </w:r>
    </w:p>
    <w:p w:rsidR="00F52DF2" w:rsidRPr="00314633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</w:r>
    </w:p>
    <w:p w:rsidR="00314633" w:rsidRDefault="00314633" w:rsidP="00314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Понимающий и применяющий нормы и правила общественного поведения, учитывая социальные и культурные особенности.</w:t>
      </w:r>
    </w:p>
    <w:p w:rsidR="00314633" w:rsidRDefault="00314633" w:rsidP="00314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других.</w:t>
      </w:r>
    </w:p>
    <w:p w:rsidR="00314633" w:rsidRDefault="00314633" w:rsidP="00314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Обладающий личностными качествами, способствующими успешному социальному взаимодействию: социальной ответственности, самооценкой, эмпатией, а также развитыми организаторскими и лидерскими качествами.</w:t>
      </w:r>
    </w:p>
    <w:p w:rsidR="00314633" w:rsidRDefault="00314633" w:rsidP="00314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задач.</w:t>
      </w:r>
    </w:p>
    <w:p w:rsidR="00314633" w:rsidRDefault="00314633" w:rsidP="00314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деятельности.</w:t>
      </w:r>
    </w:p>
    <w:p w:rsidR="00314633" w:rsidRDefault="00314633" w:rsidP="00314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color w:val="000000"/>
          <w:sz w:val="24"/>
          <w:szCs w:val="24"/>
          <w:highlight w:val="white"/>
        </w:rPr>
      </w:pPr>
      <w:bookmarkStart w:id="0" w:name="_gjdgxs" w:colFirst="0" w:colLast="0"/>
      <w:bookmarkEnd w:id="0"/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Обладающий опытом гражданской социально значимой деятельности (самоуправлении, добровольчестве, экологических, природоохранных, военно-патриотических и др. объединениях, акциях, программах).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Патриотическое воспитание: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Выражающий свою национальную, этническую принадлежность, приверженность к родной культуре, любовь к своему народу.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Проявляющий деятельно</w:t>
      </w:r>
      <w:r w:rsidR="0095015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Духовно-нравственное воспитание: 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Эстетическое воспитание: 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Выражающий понимание ценности отечественного и мирового искусства, российского и мирового художественного наследия.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Физическое воспитание, формирование культуры здорового образа жизни и эмоционального благополучия: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Соблюдающий правила личной и общественной безопасности, в том числе безопасного поведения в информационной среде.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Трудовое воспитание: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Проявляющий сформированные навыки трудолюбия, готовность к честному труду.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Участвующий практически в социально значимой трудовой деятельности разного вида в лагере, семье, школе, своей местности.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Способный к творческой созидательной социально значимой трудовой деятельности в различных социально-трудовых ролях;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Экологическое воспитание: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Выражающий деятельное неприятие действий, приносящих вред природе.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Применяющий знания естественных и социальных наук для разумного, бережливого природопользования в быту, общественном пространстве.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Познавательное направление воспитания: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Деятельно выражающий познавательные интересы в разных предметных областях с учётом своих интересов, способностей, достижений. </w:t>
      </w:r>
    </w:p>
    <w:p w:rsidR="00F52DF2" w:rsidRDefault="00AF26EB" w:rsidP="002C7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 </w:t>
      </w:r>
    </w:p>
    <w:p w:rsidR="00F52DF2" w:rsidRDefault="00AF26EB" w:rsidP="00AC22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Демонстрирующий навыки критического мышления, определения достоверной научной информации и критики антинаучных представлений. </w:t>
      </w:r>
    </w:p>
    <w:p w:rsidR="00F52DF2" w:rsidRPr="001F242E" w:rsidRDefault="00AF26EB" w:rsidP="00AC22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8E4B07" w:rsidRPr="001F242E" w:rsidRDefault="008E4B07" w:rsidP="00AC22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144F50" w:rsidRDefault="00144F50" w:rsidP="00AC224D">
      <w:pPr>
        <w:spacing w:after="0" w:line="240" w:lineRule="auto"/>
        <w:ind w:right="-28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F52DF2" w:rsidRDefault="00AF26EB" w:rsidP="00AC224D">
      <w:pPr>
        <w:spacing w:after="0" w:line="240" w:lineRule="auto"/>
        <w:ind w:right="-28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Раздел II.  СОДЕРЖАТЕЛЬНЫЙ РАЗДЕЛ</w:t>
      </w:r>
    </w:p>
    <w:p w:rsidR="00F52DF2" w:rsidRDefault="00F52DF2" w:rsidP="00AC224D">
      <w:pPr>
        <w:spacing w:after="0" w:line="240" w:lineRule="auto"/>
        <w:ind w:right="-28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D03417" w:rsidRPr="00D03417" w:rsidRDefault="00D03417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0341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2.1. УКЛАД ОРГАНИЗАЦИИ ОТДЫХА ДЕТЕЙ И ИХ ОЗДОРОВЛЕНИЯ</w:t>
      </w:r>
    </w:p>
    <w:p w:rsidR="00B6759B" w:rsidRPr="00B6759B" w:rsidRDefault="00B6759B" w:rsidP="00AC224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разделе раскрываются основные особенности уклада организации отдыха детей и их оздоровления. Уклад задаёт порядок жизни организации и аккумулирует ключевые характеристики, определяющие особенности воспитательного процесса. Уклад организации декларирует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организац</w:t>
      </w:r>
      <w:proofErr w:type="gramStart"/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её</w:t>
      </w:r>
      <w:proofErr w:type="gramEnd"/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репутацию в окружающем пространстве, социуме. На формирование уклада конкретно</w:t>
      </w:r>
      <w:r w:rsidR="006E7E6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7E69" w:rsidRPr="006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отдыха детей и их оздоровления </w:t>
      </w: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влияют региональные особенности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исторические, этнокультурные, социально-экономические, художественно-культурные, а также </w:t>
      </w: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 поселения (село, город).</w:t>
      </w:r>
    </w:p>
    <w:p w:rsidR="00B6759B" w:rsidRPr="00B6759B" w:rsidRDefault="00B6759B" w:rsidP="00AC224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FEB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 организации отдыха детей и их оздоровления непосредственно связан с такими характеристиками как:</w:t>
      </w:r>
    </w:p>
    <w:p w:rsidR="00B6759B" w:rsidRPr="00B6759B" w:rsidRDefault="00AC224D" w:rsidP="00AC224D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открытость</w:t>
      </w:r>
      <w:r w:rsidR="006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</w:t>
      </w:r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социальной среды;</w:t>
      </w:r>
    </w:p>
    <w:p w:rsidR="00B6759B" w:rsidRDefault="00AC224D" w:rsidP="00AC224D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цикличность (</w:t>
      </w:r>
      <w:r w:rsidR="006E7E69" w:rsidRPr="006E7E6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 w:rsidR="006E7E6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E7E69" w:rsidRPr="006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отдыха детей и их оздоровления </w:t>
      </w:r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воспитательная организация </w:t>
      </w:r>
      <w:proofErr w:type="gramStart"/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существует </w:t>
      </w:r>
      <w:r w:rsid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в ситуации сменяемости периодов переходя</w:t>
      </w:r>
      <w:proofErr w:type="gramEnd"/>
      <w:r w:rsid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периода активной деятельности во время смен к подготовительно-обобщающему периоду в межсезонье</w:t>
      </w:r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B6759B" w:rsidRDefault="00AC224D" w:rsidP="00AC224D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временность (коллектив каждой смены различен), </w:t>
      </w:r>
    </w:p>
    <w:p w:rsidR="00B6759B" w:rsidRDefault="00AC224D" w:rsidP="00AC224D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всеобщность</w:t>
      </w:r>
      <w:r w:rsidR="008C14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круглосуточность</w:t>
      </w:r>
      <w:proofErr w:type="spellEnd"/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пребывания в </w:t>
      </w:r>
      <w:r w:rsidR="006E7E69" w:rsidRPr="006E7E6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отдыха детей и их оздоровления</w:t>
      </w:r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B6759B" w:rsidRDefault="00AC224D" w:rsidP="00AC224D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многопрофильность</w:t>
      </w:r>
      <w:proofErr w:type="spellEnd"/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вариативность (разнообразие видов деятельности, подвижность межличностных контактов, интенсивность отношений),</w:t>
      </w:r>
    </w:p>
    <w:p w:rsidR="00B6759B" w:rsidRPr="00B6759B" w:rsidRDefault="00AC224D" w:rsidP="00AC224D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заданность</w:t>
      </w:r>
      <w:proofErr w:type="spellEnd"/>
      <w:r w:rsidR="00B6759B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законов и традиций. </w:t>
      </w:r>
    </w:p>
    <w:p w:rsidR="00B6759B" w:rsidRPr="00B6759B" w:rsidRDefault="00B6759B" w:rsidP="00AC224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Уклад </w:t>
      </w:r>
      <w:r w:rsidR="006E7E69" w:rsidRPr="006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отдыха детей и их оздоровления </w:t>
      </w: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организуется в соответствии со спецификой его как воспитательной организации. В лагере присутствуют все сферы деятельности человека (</w:t>
      </w:r>
      <w:r w:rsidR="003B58F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труд, </w:t>
      </w:r>
      <w:r w:rsidR="003B58FE"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общение,</w:t>
      </w: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игра), которые могут существовать как основа, компонент или фон его уклада: </w:t>
      </w:r>
    </w:p>
    <w:p w:rsidR="00B6759B" w:rsidRPr="00144252" w:rsidRDefault="00AC224D" w:rsidP="00AC224D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B58FE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r w:rsidR="00B6759B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 </w:t>
      </w:r>
      <w:r w:rsidR="006E7E69" w:rsidRPr="006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отдыха детей и их оздоровления </w:t>
      </w:r>
      <w:r w:rsidR="00B6759B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реализуется либо через систему дополнительного образования (кружки, секции), либо через профильные смены (языковые, предметные, олимпиадные, творческие). В ходе этих программ дети углубляют владение предметом, закрепляют навыки учебной деятельности, формируют системное мировоззрение на окружающий мир. </w:t>
      </w:r>
    </w:p>
    <w:p w:rsidR="00B6759B" w:rsidRPr="00144252" w:rsidRDefault="00AC224D" w:rsidP="00AC224D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759B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Трудовая  деятельность в </w:t>
      </w:r>
      <w:r w:rsidR="006E7E69" w:rsidRPr="006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отдыха детей и их оздоровления </w:t>
      </w:r>
      <w:r w:rsidR="00C31AC3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реализуется в соответствии с возрастом воспитанников и </w:t>
      </w:r>
      <w:r w:rsidR="00B6759B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делится на: бытовой </w:t>
      </w:r>
      <w:proofErr w:type="spellStart"/>
      <w:r w:rsidR="00B6759B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самообслуживающий</w:t>
      </w:r>
      <w:proofErr w:type="spellEnd"/>
      <w:r w:rsidR="00B6759B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общественно значимый, организационно-управленческий труд.</w:t>
      </w:r>
    </w:p>
    <w:p w:rsidR="00B6759B" w:rsidRPr="00B6759B" w:rsidRDefault="00B6759B" w:rsidP="00AC224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Бытовой </w:t>
      </w:r>
      <w:proofErr w:type="spellStart"/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самообслуживающий</w:t>
      </w:r>
      <w:proofErr w:type="spellEnd"/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 ребенка включает в себя уборку постели, уход за одеждой и обувью, стирку мелких вещей личного пользования, уборку помещений от мусора и пыли, создание уюта. Система самообслуживания в </w:t>
      </w:r>
      <w:r w:rsidR="00AC224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отдыха детей и их оздоровления</w:t>
      </w: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стимулирует развитие самостоятельности, ответственности ребенка в ситуации его</w:t>
      </w:r>
      <w:r w:rsidR="00C31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автономизации от родителей.</w:t>
      </w:r>
    </w:p>
    <w:p w:rsidR="00B6759B" w:rsidRPr="00B6759B" w:rsidRDefault="00B6759B" w:rsidP="00AC224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Общественно значимый труд включает в себя такие виды общественно полезной деятельности, как: ремонт книг в библиотеке, обустройство отрядного места, сортировка </w:t>
      </w: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мусора, помощь персоналу лагеря, несложные работы по благоустройству территории лагеря и т.д.</w:t>
      </w:r>
    </w:p>
    <w:p w:rsidR="00B6759B" w:rsidRPr="00B6759B" w:rsidRDefault="00B6759B" w:rsidP="00AC224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Организационно-управленческий труд включает организацию и управление коллективными делами и взаимоотношениями. Труд организатора и исполнителя развивает активность и инициативность, сознание ответственности за организацию и результаты труда. Основная форма выполнения этого труда — общественные поручения.</w:t>
      </w:r>
    </w:p>
    <w:p w:rsidR="00B6759B" w:rsidRPr="00144252" w:rsidRDefault="00AC224D" w:rsidP="0056277C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759B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Общение в </w:t>
      </w:r>
      <w:r w:rsidR="006E7E69" w:rsidRPr="006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отдыха детей и их оздоровления </w:t>
      </w:r>
      <w:r w:rsidR="00B6759B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осуществляется непосредственно в процессе организации жизнедеятельности (используя технологии </w:t>
      </w:r>
      <w:r w:rsidR="0083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759B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КТД, проектной деятельности, технологии принятия групповых решений, разрешений конфликтов). Специфическим каналом расширения индивидуального опыта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</w:t>
      </w:r>
      <w:r w:rsidR="00B6759B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становится стимулирование самодеятельности через формы самоуправления и </w:t>
      </w:r>
      <w:proofErr w:type="spellStart"/>
      <w:r w:rsidR="00B6759B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>соуправлени</w:t>
      </w:r>
      <w:r w:rsidR="00C31AC3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="00C31AC3" w:rsidRPr="00144252">
        <w:rPr>
          <w:rFonts w:ascii="Times New Roman" w:eastAsia="Times New Roman" w:hAnsi="Times New Roman" w:cs="Times New Roman"/>
          <w:color w:val="000000"/>
          <w:sz w:val="24"/>
          <w:szCs w:val="24"/>
        </w:rPr>
        <w:t>, через центры детских инициатив и первичные отделения Движения Первых.</w:t>
      </w:r>
    </w:p>
    <w:p w:rsidR="00B6759B" w:rsidRPr="0056277C" w:rsidRDefault="00B6759B" w:rsidP="005627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детского самоуправления</w:t>
      </w:r>
      <w:r w:rsidR="00AC2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детско-взрослой общности, </w:t>
      </w:r>
      <w:r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</w:t>
      </w:r>
      <w:r w:rsidR="00834017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отдыха детей и их оздоровления</w:t>
      </w:r>
      <w:r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, тематической и игровой модели смены. Единой, унифицированной структуры, строго определенного перечня поручений быть не может. Необходимо определить какие органы целесообразно создать, чтобы охватить организацию всех сторон жизни в отряде, лагере, как их называть (советы, штабы, клубы и т.д.), какие поручения возложить на них.</w:t>
      </w:r>
    </w:p>
    <w:p w:rsidR="00C31AC3" w:rsidRPr="0056277C" w:rsidRDefault="0056277C" w:rsidP="0056277C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  в каникулярный период занимает первенство среди других видов деятельности. </w:t>
      </w:r>
      <w:r w:rsidR="00C31AC3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- очень эмоциональная деятельность, поэтому она представляет собой большую ценность в воспитательной работе с детьми. 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 w:rsidR="00C31AC3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элемент уклада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средством самопознания, развлечения, отдыха, средством физического и общего социального воспитания, спорта. </w:t>
      </w:r>
    </w:p>
    <w:p w:rsidR="00B6759B" w:rsidRPr="0056277C" w:rsidRDefault="00B6759B" w:rsidP="005627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Элементами уклада являются: </w:t>
      </w:r>
    </w:p>
    <w:p w:rsidR="00B6759B" w:rsidRPr="0056277C" w:rsidRDefault="0056277C" w:rsidP="005627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 </w:t>
      </w:r>
      <w:r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отдыха детей и их оздоровления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  </w:t>
      </w:r>
      <w:proofErr w:type="gramStart"/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 из себя</w:t>
      </w:r>
      <w:proofErr w:type="gramEnd"/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специфический  элемент уклада повседневной жизни детей, вожатых, сотрудников </w:t>
      </w:r>
      <w:r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смены. Быт формирует, в первую очередь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архитектурно-планировочные особенности </w:t>
      </w:r>
      <w:r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отдыха детей и их оздоровления 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(близость к природной</w:t>
      </w:r>
      <w:r w:rsidR="00144252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среде, благоустроенность, техническая оснащенность,</w:t>
      </w:r>
      <w:r w:rsidR="00C31AC3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инфраструктура помещений для бытовых, досуговых, образовательных, спортивных и других занятий). Учитывая круглосуточное нахождение ребенка в </w:t>
      </w:r>
      <w:r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отдыха детей и их оздоровления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, субъективную значимость приобретают характеристики, обеспечивающие комфортность решения естественно-культурных задач</w:t>
      </w:r>
      <w:r w:rsidR="00144252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социализации (самообслуживание, гигиена), а также - способствующие возможности обособления, уединения.</w:t>
      </w:r>
    </w:p>
    <w:p w:rsidR="00B6759B" w:rsidRPr="0056277C" w:rsidRDefault="0056277C" w:rsidP="0056277C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Режим. Важным  нормирующим  и объединяющим элементом  уклада  в </w:t>
      </w:r>
      <w:r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отдыха детей и их оздоровления 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  режим. Целесообразность режима связана с обеспечением безопасно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сти, охраной здоровья ребенка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закреплено в традиционных законах жизни в </w:t>
      </w:r>
      <w:r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отдыха детей и их оздоровления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: «закон времени» («ноль-ноль»), «закон территории», «закон моря»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придает</w:t>
      </w:r>
      <w:r w:rsidR="00144252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внешнюю </w:t>
      </w:r>
      <w:proofErr w:type="spellStart"/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оформленность</w:t>
      </w:r>
      <w:proofErr w:type="spellEnd"/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жизнедеятельности (</w:t>
      </w:r>
      <w:proofErr w:type="spellStart"/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темпоритм</w:t>
      </w:r>
      <w:proofErr w:type="spellEnd"/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) конкретно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организации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; способствует эффективному решению функциональных задач.</w:t>
      </w:r>
    </w:p>
    <w:p w:rsidR="00B6759B" w:rsidRPr="0056277C" w:rsidRDefault="0056277C" w:rsidP="0056277C">
      <w:pPr>
        <w:pStyle w:val="a6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31AC3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орпоративная  культура </w:t>
      </w:r>
      <w:r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отдыха детей и их оздоровления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, это элемент уклада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который состоит  из: миссии лагеря, сформированных ценностей, правил и норм поведения, трудового этикета и стиля взаимоотношений с детьми и их родителями, внешнего вида сотрудников и детей.</w:t>
      </w:r>
    </w:p>
    <w:p w:rsidR="00B6759B" w:rsidRPr="0056277C" w:rsidRDefault="0056277C" w:rsidP="005627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Символы </w:t>
      </w:r>
      <w:r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отдыха детей и их оздоровления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: девизы, лозунги, заповеди, кодексы, летописи, символы, ритуалы, церемонии, программные документы, форма, сувенирная продукция с символикой лагеря.</w:t>
      </w:r>
      <w:proofErr w:type="gramEnd"/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Символы организации отдыха детей и их оздоровления имеют условный (символический) смысл и эмоциональную окраску, 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тесно связанную 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</w:t>
      </w:r>
    </w:p>
    <w:p w:rsidR="00B6759B" w:rsidRPr="0056277C" w:rsidRDefault="00521A60" w:rsidP="00521A60">
      <w:pPr>
        <w:pStyle w:val="a6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Ритуалы. Ритуалы  в лагере могут быть</w:t>
      </w:r>
      <w:r w:rsidR="00144252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759B" w:rsidRPr="0056277C" w:rsidRDefault="00521A60" w:rsidP="005627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торжественными (по поводу символических событий из жизни </w:t>
      </w:r>
      <w:r w:rsidRPr="00521A6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отдыха детей и их оздоровления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общественной жизни): торжественные линейки, ритуалы, связанные с атрибутами организации (знамя, флаг, памятный знак  и пр.), организация почетного караула, смотр, парад, ритуалы поче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героям: возложение гирлянд и др.</w:t>
      </w:r>
      <w:proofErr w:type="gramEnd"/>
    </w:p>
    <w:p w:rsidR="00B6759B" w:rsidRPr="0056277C" w:rsidRDefault="00521A60" w:rsidP="0056277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р</w:t>
      </w:r>
      <w:r w:rsidR="00B6759B" w:rsidRPr="0056277C">
        <w:rPr>
          <w:rFonts w:ascii="Times New Roman" w:eastAsia="Times New Roman" w:hAnsi="Times New Roman" w:cs="Times New Roman"/>
          <w:color w:val="000000"/>
          <w:sz w:val="24"/>
          <w:szCs w:val="24"/>
        </w:rPr>
        <w:t>итуалы повседневной жизни, которые  насыщают деятельность организации эмоционально-игровой атмосферой. Они регулируют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рабочая линейка. А могут представлять эмоциональный (романтический) фон повседневной жизни организации: «тайный знак» - ритуал приветствия для членов лагеря или игровой ситуации в лагере; передача «наказа» (обращение) от смены к смене и пр.</w:t>
      </w:r>
    </w:p>
    <w:p w:rsidR="00950154" w:rsidRPr="0056277C" w:rsidRDefault="00B53FEB" w:rsidP="0056277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основным </w:t>
      </w:r>
      <w:r w:rsidR="00950154" w:rsidRPr="0056277C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50154" w:rsidRPr="0056277C">
        <w:rPr>
          <w:rFonts w:ascii="Times New Roman" w:eastAsia="Times New Roman" w:hAnsi="Times New Roman" w:cs="Times New Roman"/>
          <w:sz w:val="24"/>
          <w:szCs w:val="24"/>
        </w:rPr>
        <w:t xml:space="preserve"> уклада организации отдыха детей и их оздоровления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относится </w:t>
      </w:r>
      <w:r w:rsidR="00950154" w:rsidRPr="0056277C">
        <w:rPr>
          <w:rFonts w:ascii="Times New Roman" w:eastAsia="Times New Roman" w:hAnsi="Times New Roman" w:cs="Times New Roman"/>
          <w:sz w:val="24"/>
          <w:szCs w:val="24"/>
        </w:rPr>
        <w:t>примерный перечень параметров, которые каждая организация конкретизирует в соответствии со своими особенностями и уникальностью:</w:t>
      </w:r>
    </w:p>
    <w:p w:rsidR="00950154" w:rsidRPr="0056277C" w:rsidRDefault="00950154" w:rsidP="0056277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sz w:val="24"/>
          <w:szCs w:val="24"/>
        </w:rPr>
        <w:t>- особенности местоположения и социокультурного окружения организации отдыха детей и их оздоровления, историко-культурная, этнокультурная, конфессиональная специфика населения местности, включенность в историко-культурный контекст территории;</w:t>
      </w:r>
    </w:p>
    <w:p w:rsidR="00950154" w:rsidRPr="0056277C" w:rsidRDefault="00950154" w:rsidP="0056277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sz w:val="24"/>
          <w:szCs w:val="24"/>
        </w:rPr>
        <w:t xml:space="preserve">- организационно-правовая форма, если есть определенная профильность программ и состава участников смен; </w:t>
      </w:r>
    </w:p>
    <w:p w:rsidR="00950154" w:rsidRPr="0056277C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sz w:val="24"/>
          <w:szCs w:val="24"/>
        </w:rPr>
        <w:t xml:space="preserve">- типовая форма организации жизнедеятельности (круглогодичный/сезонный, стационарный/лагерь с дневным пребыванием, палаточный, лагерь труда и отдыха и др.), </w:t>
      </w:r>
    </w:p>
    <w:p w:rsidR="00950154" w:rsidRPr="0056277C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sz w:val="24"/>
          <w:szCs w:val="24"/>
        </w:rPr>
        <w:t>- миссия организации;</w:t>
      </w:r>
    </w:p>
    <w:p w:rsidR="00950154" w:rsidRPr="0056277C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sz w:val="24"/>
          <w:szCs w:val="24"/>
        </w:rPr>
        <w:t>- организация комфортной и безопасной среды, благоустроенность и инфраструктура детского лагеря;</w:t>
      </w:r>
    </w:p>
    <w:p w:rsidR="00950154" w:rsidRPr="0056277C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sz w:val="24"/>
          <w:szCs w:val="24"/>
        </w:rPr>
        <w:t>- контингент детей, их семей, их социально-культурные, этнокультурные, конфессиональные и иные особенности, состав детей (дети с ОВЗ, дети-инвалиды, дети, находящиеся в трудной жизненной ситуации и другие);</w:t>
      </w:r>
    </w:p>
    <w:p w:rsidR="00950154" w:rsidRPr="0056277C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sz w:val="24"/>
          <w:szCs w:val="24"/>
        </w:rPr>
        <w:t>- основные вехи истории организации, выдающиеся события, деятели в её истории;</w:t>
      </w:r>
    </w:p>
    <w:p w:rsidR="00950154" w:rsidRPr="0056277C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sz w:val="24"/>
          <w:szCs w:val="24"/>
        </w:rPr>
        <w:t>- традиции и ритуалы (</w:t>
      </w:r>
      <w:r w:rsidR="00DF49C9" w:rsidRPr="0056277C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Pr="0056277C">
        <w:rPr>
          <w:rFonts w:ascii="Times New Roman" w:eastAsia="Times New Roman" w:hAnsi="Times New Roman" w:cs="Times New Roman"/>
          <w:sz w:val="24"/>
          <w:szCs w:val="24"/>
        </w:rPr>
        <w:t xml:space="preserve">поднятие </w:t>
      </w:r>
      <w:r w:rsidR="00B53FE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56277C">
        <w:rPr>
          <w:rFonts w:ascii="Times New Roman" w:eastAsia="Times New Roman" w:hAnsi="Times New Roman" w:cs="Times New Roman"/>
          <w:sz w:val="24"/>
          <w:szCs w:val="24"/>
        </w:rPr>
        <w:t xml:space="preserve">осударственного </w:t>
      </w:r>
      <w:r w:rsidR="00B53FEB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56277C">
        <w:rPr>
          <w:rFonts w:ascii="Times New Roman" w:eastAsia="Times New Roman" w:hAnsi="Times New Roman" w:cs="Times New Roman"/>
          <w:sz w:val="24"/>
          <w:szCs w:val="24"/>
        </w:rPr>
        <w:t>лага Российской Федерации, исполнение Гимна), символика, особые нормы этикета в организации, режим дня;</w:t>
      </w:r>
    </w:p>
    <w:p w:rsidR="00950154" w:rsidRPr="0056277C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sz w:val="24"/>
          <w:szCs w:val="24"/>
        </w:rPr>
        <w:t>- особенности организации, определяющие ее уникальность</w:t>
      </w:r>
      <w:r w:rsidR="00DF49C9" w:rsidRPr="0056277C">
        <w:rPr>
          <w:rFonts w:ascii="Times New Roman" w:eastAsia="Times New Roman" w:hAnsi="Times New Roman" w:cs="Times New Roman"/>
          <w:sz w:val="24"/>
          <w:szCs w:val="24"/>
        </w:rPr>
        <w:t xml:space="preserve"> и особенности корпоративной культуры</w:t>
      </w:r>
      <w:r w:rsidRPr="0056277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50154" w:rsidRPr="0056277C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sz w:val="24"/>
          <w:szCs w:val="24"/>
        </w:rPr>
        <w:t>- наличие системы детского самоуправления лагеря, его структура, механизм, система мотивации;</w:t>
      </w:r>
    </w:p>
    <w:p w:rsidR="00950154" w:rsidRPr="0056277C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277C">
        <w:rPr>
          <w:rFonts w:ascii="Times New Roman" w:eastAsia="Times New Roman" w:hAnsi="Times New Roman" w:cs="Times New Roman"/>
          <w:sz w:val="24"/>
          <w:szCs w:val="24"/>
        </w:rPr>
        <w:t>- дополнительное образование детей (по направленностям: социально-гуманитарная, художественная, естественнонаучная, техническая, туристско-краеведческая, физкультурно-спортивная), деятельность кружковых объединений, секций, клубов по интересам, студий и др.</w:t>
      </w:r>
      <w:proofErr w:type="gramEnd"/>
    </w:p>
    <w:p w:rsidR="00950154" w:rsidRPr="0056277C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sz w:val="24"/>
          <w:szCs w:val="24"/>
        </w:rPr>
        <w:t>- реализуемые инновационные, перспективные воспитательные практики, определяющие «уникальность» организации отдыха детей и их оздоровления; результаты их реализации, трансляции в системе образования, в общественной жизни страны;</w:t>
      </w:r>
    </w:p>
    <w:p w:rsidR="00950154" w:rsidRPr="00950154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77C">
        <w:rPr>
          <w:rFonts w:ascii="Times New Roman" w:eastAsia="Times New Roman" w:hAnsi="Times New Roman" w:cs="Times New Roman"/>
          <w:sz w:val="24"/>
          <w:szCs w:val="24"/>
        </w:rPr>
        <w:t>- значимые для воспитания проекты и программы, в которых организация уже</w:t>
      </w:r>
      <w:r w:rsidRPr="00950154">
        <w:rPr>
          <w:rFonts w:ascii="Times New Roman" w:eastAsia="Times New Roman" w:hAnsi="Times New Roman" w:cs="Times New Roman"/>
          <w:sz w:val="24"/>
          <w:szCs w:val="24"/>
        </w:rPr>
        <w:t xml:space="preserve"> участвует или планирует участвовать (федеральные, региональные, муниципальные, международные, сетевые и другие), включённые в систему воспитательной деятельности;</w:t>
      </w:r>
    </w:p>
    <w:p w:rsidR="00950154" w:rsidRPr="00950154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154">
        <w:rPr>
          <w:rFonts w:ascii="Times New Roman" w:eastAsia="Times New Roman" w:hAnsi="Times New Roman" w:cs="Times New Roman"/>
          <w:sz w:val="24"/>
          <w:szCs w:val="24"/>
        </w:rPr>
        <w:lastRenderedPageBreak/>
        <w:t>- учет индивидуальных, возрастных, психологических и физиологических особенностей детей, в том числе детей-инвалидов, детей с ОВЗ, детей с особыми потребностями в общении, развитии и жизнедеятельности;</w:t>
      </w:r>
    </w:p>
    <w:p w:rsidR="00950154" w:rsidRPr="00950154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154">
        <w:rPr>
          <w:rFonts w:ascii="Times New Roman" w:eastAsia="Times New Roman" w:hAnsi="Times New Roman" w:cs="Times New Roman"/>
          <w:sz w:val="24"/>
          <w:szCs w:val="24"/>
        </w:rPr>
        <w:t>- психолого-педагогическое сопровождение детей, в том числе с ОВЗ и др. категорий, привлечение специалистов других организаций (образовательных, социальных, правоохранительных и др.)</w:t>
      </w:r>
    </w:p>
    <w:p w:rsidR="00950154" w:rsidRPr="00950154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154">
        <w:rPr>
          <w:rFonts w:ascii="Times New Roman" w:eastAsia="Times New Roman" w:hAnsi="Times New Roman" w:cs="Times New Roman"/>
          <w:sz w:val="24"/>
          <w:szCs w:val="24"/>
        </w:rPr>
        <w:t xml:space="preserve">- условия для адаптации, социализации детей и подростков не зависимо от физического и психологического здоровья, а также приобщения к труду (бытовому </w:t>
      </w:r>
      <w:proofErr w:type="spellStart"/>
      <w:r w:rsidRPr="00950154">
        <w:rPr>
          <w:rFonts w:ascii="Times New Roman" w:eastAsia="Times New Roman" w:hAnsi="Times New Roman" w:cs="Times New Roman"/>
          <w:sz w:val="24"/>
          <w:szCs w:val="24"/>
        </w:rPr>
        <w:t>самообслуживающему</w:t>
      </w:r>
      <w:proofErr w:type="spellEnd"/>
      <w:r w:rsidRPr="00950154">
        <w:rPr>
          <w:rFonts w:ascii="Times New Roman" w:eastAsia="Times New Roman" w:hAnsi="Times New Roman" w:cs="Times New Roman"/>
          <w:sz w:val="24"/>
          <w:szCs w:val="24"/>
        </w:rPr>
        <w:t>, общественно значимому, организационно-управленческому) и самодисциплине;</w:t>
      </w:r>
    </w:p>
    <w:p w:rsidR="00950154" w:rsidRPr="00950154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154">
        <w:rPr>
          <w:rFonts w:ascii="Times New Roman" w:eastAsia="Times New Roman" w:hAnsi="Times New Roman" w:cs="Times New Roman"/>
          <w:sz w:val="24"/>
          <w:szCs w:val="24"/>
        </w:rPr>
        <w:t xml:space="preserve">- предметно-эстетическая среда организации (тематическое оформление интерьера помещений, территории, озеленение, событийный дизайн, стенды, плакаты, звуковой пространство, экспозиции творческих работ детей и др.); </w:t>
      </w:r>
    </w:p>
    <w:p w:rsidR="00950154" w:rsidRPr="00950154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154">
        <w:rPr>
          <w:rFonts w:ascii="Times New Roman" w:eastAsia="Times New Roman" w:hAnsi="Times New Roman" w:cs="Times New Roman"/>
          <w:sz w:val="24"/>
          <w:szCs w:val="24"/>
        </w:rPr>
        <w:t>- освещение деятельности детского лагеря в официальных группах в социальных сетях и на официальном сайте детского лагеря;</w:t>
      </w:r>
    </w:p>
    <w:p w:rsidR="00950154" w:rsidRDefault="0095015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154">
        <w:rPr>
          <w:rFonts w:ascii="Times New Roman" w:eastAsia="Times New Roman" w:hAnsi="Times New Roman" w:cs="Times New Roman"/>
          <w:sz w:val="24"/>
          <w:szCs w:val="24"/>
        </w:rPr>
        <w:t>- наличие существенных проблемных зон, дефицитов, препятствий в воспитательной деятельности и решения этих проблем.</w:t>
      </w:r>
    </w:p>
    <w:p w:rsidR="00820264" w:rsidRPr="00950154" w:rsidRDefault="00820264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DF2" w:rsidRDefault="00AF26EB" w:rsidP="00AC224D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2.2.  СОДЕРЖАНИЕ, ВИДЫ И ФОРМЫ ВОСПИТАТЕЛЬНОЙ РАБОТЫ  </w:t>
      </w:r>
    </w:p>
    <w:p w:rsidR="00F52DF2" w:rsidRDefault="00AF26EB" w:rsidP="00864B32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Виды и формы воспитательной работы могут быть представлены как массовые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общелагерные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), групповые и индивидуальные мероприятия.</w:t>
      </w:r>
    </w:p>
    <w:p w:rsidR="00F52DF2" w:rsidRDefault="00AF26EB" w:rsidP="00864B32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Ключевые мероприятия – это главные традиционные мероприятия </w:t>
      </w:r>
      <w:r w:rsidR="00B53FEB" w:rsidRPr="00B53FEB">
        <w:rPr>
          <w:rFonts w:ascii="Times New Roman" w:eastAsia="Times New Roman" w:hAnsi="Times New Roman" w:cs="Times New Roman"/>
          <w:sz w:val="24"/>
          <w:szCs w:val="24"/>
        </w:rPr>
        <w:t>организации отдыха детей и их оздоровления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в которых принимает участие большая часть детей.</w:t>
      </w:r>
    </w:p>
    <w:p w:rsidR="00F52DF2" w:rsidRDefault="00AF26EB" w:rsidP="00864B32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Массовые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общелагерные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 мероприятия:</w:t>
      </w:r>
    </w:p>
    <w:p w:rsidR="00F52DF2" w:rsidRDefault="00AF26EB" w:rsidP="00864B32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Торжественное открытие и закрытие смены (программы).</w:t>
      </w:r>
    </w:p>
    <w:p w:rsidR="00F52DF2" w:rsidRDefault="00AF26EB" w:rsidP="00864B32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Тематические и спортивные праздники, творческие фестивали.</w:t>
      </w:r>
    </w:p>
    <w:p w:rsidR="00F52DF2" w:rsidRDefault="00AF26EB" w:rsidP="00864B32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Акции, конкурсы, проекты, которые реализуются в течение смены.</w:t>
      </w:r>
    </w:p>
    <w:p w:rsidR="00F52DF2" w:rsidRDefault="00AF26EB" w:rsidP="00864B32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Участие во всероссийских мероприятиях и акциях, посвященных значимым отечественным и международным событиям</w:t>
      </w:r>
    </w:p>
    <w:p w:rsidR="00F52DF2" w:rsidRDefault="00AF26EB" w:rsidP="00864B32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Проведение всероссийских и региональных мероприятий</w:t>
      </w:r>
      <w:r w:rsidR="00DF49C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акций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F52DF2" w:rsidRDefault="00AF26EB" w:rsidP="00864B32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Групповая (отрядная) работа</w:t>
      </w:r>
    </w:p>
    <w:p w:rsidR="00F52DF2" w:rsidRDefault="00AF26EB" w:rsidP="00864B32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Временный детский коллектив или отряд – это группа детей, объединенных в целях организации их жизнедеятельности в условиях организации отдыха детей и их оздоровления.</w:t>
      </w:r>
    </w:p>
    <w:p w:rsidR="00F52DF2" w:rsidRDefault="00AF26EB" w:rsidP="00864B32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F52DF2" w:rsidRDefault="00AF26EB" w:rsidP="00864B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Коллектив функционирует в течение короткого промежутка времени; максимальный период не превышает 45 дней.</w:t>
      </w:r>
    </w:p>
    <w:p w:rsidR="00F52DF2" w:rsidRDefault="00AF26EB" w:rsidP="00864B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Как правило, коллектив объединяет детей, которые не были знакомы ранее.</w:t>
      </w:r>
    </w:p>
    <w:p w:rsidR="00F52DF2" w:rsidRDefault="00AF26EB" w:rsidP="00864B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F52DF2" w:rsidRDefault="00AF26EB" w:rsidP="00864B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Коллективная деятельность. Участники коллектива вовлечены в совместную деятельность.</w:t>
      </w:r>
    </w:p>
    <w:p w:rsidR="00F52DF2" w:rsidRDefault="00AF26EB" w:rsidP="00864B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Завершенность развития: полный цикл: от формирования до завершения функционирования.</w:t>
      </w:r>
    </w:p>
    <w:p w:rsidR="00F52DF2" w:rsidRDefault="00AF26EB" w:rsidP="00B53FEB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F52DF2" w:rsidRDefault="00AF26EB" w:rsidP="00B53FEB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Реализация воспитательного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потенциала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отрядной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работы </w:t>
      </w:r>
      <w:r w:rsidR="00B53FEB">
        <w:rPr>
          <w:rFonts w:ascii="Times New Roman" w:eastAsia="Times New Roman" w:hAnsi="Times New Roman" w:cs="Times New Roman"/>
          <w:sz w:val="24"/>
          <w:szCs w:val="24"/>
          <w:highlight w:val="white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редусматривает:</w:t>
      </w:r>
    </w:p>
    <w:p w:rsidR="00F52DF2" w:rsidRDefault="00AF26EB" w:rsidP="00B53F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планирование и проведение отрядной деятельности;</w:t>
      </w:r>
    </w:p>
    <w:p w:rsidR="00F52DF2" w:rsidRDefault="00AF26EB" w:rsidP="00864B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F52DF2" w:rsidRDefault="00AF26EB" w:rsidP="00864B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общелагерные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F52DF2" w:rsidRDefault="00AF26EB" w:rsidP="00864B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командообразование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F52DF2" w:rsidRDefault="00AF26EB" w:rsidP="00864B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предъявление единых педагогических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F52DF2" w:rsidRDefault="00AF26EB" w:rsidP="00864B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F52DF2" w:rsidRDefault="00AF26EB" w:rsidP="00864B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F52DF2" w:rsidRDefault="00AF26EB" w:rsidP="00864B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аналитическую работу с детьми: анализ дня, анализ ситуации, мероприятия, анализ смены, результатов;</w:t>
      </w:r>
    </w:p>
    <w:p w:rsidR="00F52DF2" w:rsidRDefault="00AF26EB" w:rsidP="00864B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поддержку детских инициатив и детского самоуправления через деятельность лидеров, выбранных по инициативе и предложениям членов отряда (командиров, физоргов,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культорг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  <w:r w:rsidR="00DE67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поручений.</w:t>
      </w:r>
    </w:p>
    <w:p w:rsidR="00F52DF2" w:rsidRDefault="00AF26EB" w:rsidP="00864B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проведение сбора отряда: хозяйственный сбор, организационный сбор, утренний информационный сбор отряда и др.;</w:t>
      </w:r>
    </w:p>
    <w:p w:rsidR="00F52DF2" w:rsidRPr="00DE67D6" w:rsidRDefault="00AF26EB" w:rsidP="00A732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 w:rsidRPr="00DE67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проведение огоньков: огонек знакомства, огонек </w:t>
      </w:r>
      <w:proofErr w:type="spellStart"/>
      <w:r w:rsidRPr="00DE67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оргпериода</w:t>
      </w:r>
      <w:proofErr w:type="spellEnd"/>
      <w:r w:rsidRPr="00DE67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огонек – анализ дня, огонек прощания, тематический огонек. Специфическая форма общения детей и взрослых, пр</w:t>
      </w:r>
      <w:r w:rsidR="00DE67D6" w:rsidRPr="00DE67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едставляющая собой коллективное </w:t>
      </w:r>
      <w:r w:rsidRPr="00DE67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обсуждение отрядом и педагогами прожитого дня, анализ проведенных акций и складывающихся в отряде взаимоотношений. Огонек – это </w:t>
      </w:r>
      <w:r w:rsidR="00DF49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особое межличностное внутригрупповое </w:t>
      </w:r>
      <w:r w:rsidRPr="00DE67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камерное общение, </w:t>
      </w:r>
      <w:r w:rsidR="00DF49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отличающееся откровенностью, доброжелательностью, </w:t>
      </w:r>
      <w:proofErr w:type="spellStart"/>
      <w:r w:rsidR="00DF49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эмпатичностью</w:t>
      </w:r>
      <w:proofErr w:type="spellEnd"/>
      <w:r w:rsidR="00DF49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поддержкой</w:t>
      </w:r>
      <w:r w:rsidRPr="00DE67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</w:t>
      </w:r>
    </w:p>
    <w:p w:rsidR="00DF49C9" w:rsidRPr="00B53FEB" w:rsidRDefault="00AF26EB" w:rsidP="00DF49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F49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организация коллективно-творческих дел (КТД). КТД как особый тип формы воспитательной работы, как социальная деятельность детской группы, направленна на создание нового </w:t>
      </w:r>
      <w:r w:rsidR="00A73260" w:rsidRPr="00DF49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продукта (творческого продукта). </w:t>
      </w:r>
      <w:r w:rsidRPr="00DF49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  <w:r w:rsidR="00A73260" w:rsidRPr="00DF49C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:rsidR="00F52DF2" w:rsidRPr="00B53FEB" w:rsidRDefault="00AF26EB" w:rsidP="00B53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B53FE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Индивидуальная работа с детьми</w:t>
      </w:r>
    </w:p>
    <w:p w:rsidR="00F52DF2" w:rsidRDefault="00AF26EB" w:rsidP="00A73260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</w:t>
      </w:r>
      <w:r w:rsidR="00DE67D6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направлена на создание психологически комфортных условий для развития коммуникативной компетенции у воспитанников. </w:t>
      </w:r>
    </w:p>
    <w:p w:rsidR="00F52DF2" w:rsidRDefault="00AF26EB" w:rsidP="00A73260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Индивидуальная работа включает следующие мероприятия:</w:t>
      </w:r>
    </w:p>
    <w:p w:rsidR="00F52DF2" w:rsidRDefault="00AF26EB" w:rsidP="00A732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Развитие у детей и подростков осознанного отношения к своему поведению, поступкам, которые они совершают, и их последствиям.</w:t>
      </w:r>
    </w:p>
    <w:p w:rsidR="00F52DF2" w:rsidRDefault="00AF26EB" w:rsidP="00864B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Создание психол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огически комфортных условий для развития коммуникативной компетенции у детей и подростков.</w:t>
      </w:r>
    </w:p>
    <w:p w:rsidR="00F52DF2" w:rsidRDefault="00AF26EB" w:rsidP="002C77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84" w:firstLine="851"/>
        <w:jc w:val="both"/>
        <w:rPr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Воспитание у детей представлений о</w:t>
      </w:r>
      <w:r w:rsidR="004C59F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 эмпатии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ее проявлениях в отношении к окружающим, приобретение навыков конструктивного разрешения сложных ситуаций, развитие и укрепление навыков поведенческой саморегуляции, приобретение опыта позитивного взаимодействия в условиях коллективной творческой деятельности.</w:t>
      </w:r>
    </w:p>
    <w:p w:rsidR="00EF1B63" w:rsidRDefault="00EF1B63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EF1B63" w:rsidRPr="00B53FEB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3FEB">
        <w:rPr>
          <w:rFonts w:ascii="Times New Roman" w:eastAsia="Times New Roman" w:hAnsi="Times New Roman" w:cs="Times New Roman"/>
          <w:i/>
          <w:sz w:val="24"/>
          <w:szCs w:val="24"/>
        </w:rPr>
        <w:t xml:space="preserve">Достижение цели и решение задач воспитания осуществляется в рамках всех </w:t>
      </w:r>
      <w:proofErr w:type="gramStart"/>
      <w:r w:rsidRPr="00B53FEB">
        <w:rPr>
          <w:rFonts w:ascii="Times New Roman" w:eastAsia="Times New Roman" w:hAnsi="Times New Roman" w:cs="Times New Roman"/>
          <w:i/>
          <w:sz w:val="24"/>
          <w:szCs w:val="24"/>
        </w:rPr>
        <w:t>направлений деятельности организации отдыха детей</w:t>
      </w:r>
      <w:proofErr w:type="gramEnd"/>
      <w:r w:rsidRPr="00B53FEB">
        <w:rPr>
          <w:rFonts w:ascii="Times New Roman" w:eastAsia="Times New Roman" w:hAnsi="Times New Roman" w:cs="Times New Roman"/>
          <w:i/>
          <w:sz w:val="24"/>
          <w:szCs w:val="24"/>
        </w:rPr>
        <w:t xml:space="preserve"> и их оздоровления. Содержание, виды и формы воспитательной работы представлены в соответствующих модулях. Состав и содержание модулей определяется с учетом уклада организации отдыха детей и их оздоровления, а также реальной деятельности, имеющихся ресурсов и планов.</w:t>
      </w:r>
    </w:p>
    <w:p w:rsidR="00EF1B63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i/>
          <w:sz w:val="24"/>
          <w:szCs w:val="24"/>
        </w:rPr>
        <w:t>Инвариа</w:t>
      </w:r>
      <w:r w:rsidR="0018162A">
        <w:rPr>
          <w:rFonts w:ascii="Times New Roman" w:eastAsia="Times New Roman" w:hAnsi="Times New Roman" w:cs="Times New Roman"/>
          <w:i/>
          <w:sz w:val="24"/>
          <w:szCs w:val="24"/>
        </w:rPr>
        <w:t xml:space="preserve">нтные </w:t>
      </w:r>
      <w:r w:rsidRPr="00EF1B63">
        <w:rPr>
          <w:rFonts w:ascii="Times New Roman" w:eastAsia="Times New Roman" w:hAnsi="Times New Roman" w:cs="Times New Roman"/>
          <w:i/>
          <w:sz w:val="24"/>
          <w:szCs w:val="24"/>
        </w:rPr>
        <w:t xml:space="preserve">модули </w:t>
      </w:r>
      <w:r w:rsidRPr="00EF1B63"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реализацию воспитательных задач на нормативно-правовой основе. В Федеральной </w:t>
      </w:r>
      <w:r w:rsidR="003627DD">
        <w:rPr>
          <w:rFonts w:ascii="Times New Roman" w:eastAsia="Times New Roman" w:hAnsi="Times New Roman" w:cs="Times New Roman"/>
          <w:sz w:val="24"/>
          <w:szCs w:val="24"/>
        </w:rPr>
        <w:t xml:space="preserve">рабочей </w:t>
      </w:r>
      <w:r w:rsidRPr="00EF1B63">
        <w:rPr>
          <w:rFonts w:ascii="Times New Roman" w:eastAsia="Times New Roman" w:hAnsi="Times New Roman" w:cs="Times New Roman"/>
          <w:sz w:val="24"/>
          <w:szCs w:val="24"/>
        </w:rPr>
        <w:t xml:space="preserve">программе воспитания обозначено, что содержание воспитания определяется содержанием российских базовых (гражданских, национальных) норм и ценностей, которые закреплены в Конституции Российской Федерации. </w:t>
      </w:r>
    </w:p>
    <w:p w:rsidR="003627DD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i/>
          <w:sz w:val="24"/>
          <w:szCs w:val="24"/>
        </w:rPr>
        <w:t xml:space="preserve">Вариативные модули </w:t>
      </w:r>
      <w:r w:rsidRPr="00EF1B63">
        <w:rPr>
          <w:rFonts w:ascii="Times New Roman" w:eastAsia="Times New Roman" w:hAnsi="Times New Roman" w:cs="Times New Roman"/>
          <w:sz w:val="24"/>
          <w:szCs w:val="24"/>
        </w:rPr>
        <w:t>обеспечивают реализацию и развитие внутренних потенциалов субъектов воспитания и представляют собой примерные содержательные модули, которые наполняются воспитательной деятельностью, исходя из целей и задач конкретно</w:t>
      </w:r>
      <w:r>
        <w:rPr>
          <w:rFonts w:ascii="Times New Roman" w:eastAsia="Times New Roman" w:hAnsi="Times New Roman" w:cs="Times New Roman"/>
          <w:sz w:val="24"/>
          <w:szCs w:val="24"/>
        </w:rPr>
        <w:t>й организации отдыха детей и их оздоровления</w:t>
      </w:r>
      <w:r w:rsidRPr="00EF1B63">
        <w:rPr>
          <w:rFonts w:ascii="Times New Roman" w:eastAsia="Times New Roman" w:hAnsi="Times New Roman" w:cs="Times New Roman"/>
          <w:sz w:val="24"/>
          <w:szCs w:val="24"/>
        </w:rPr>
        <w:t xml:space="preserve">. Можно формировать свой перечень вариативных модулей, разрабатывать и включать в Программу воспитательной работы новые модули. </w:t>
      </w:r>
    </w:p>
    <w:p w:rsidR="00EF1B63" w:rsidRPr="00EF1B63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F1B63">
        <w:rPr>
          <w:rFonts w:ascii="Times New Roman" w:eastAsia="Times New Roman" w:hAnsi="Times New Roman" w:cs="Times New Roman"/>
          <w:sz w:val="24"/>
          <w:szCs w:val="24"/>
        </w:rPr>
        <w:t>Реализация конкретных форм воспитательной работы воплощается в Календар</w:t>
      </w:r>
      <w:r w:rsidR="00B53FEB">
        <w:rPr>
          <w:rFonts w:ascii="Times New Roman" w:eastAsia="Times New Roman" w:hAnsi="Times New Roman" w:cs="Times New Roman"/>
          <w:sz w:val="24"/>
          <w:szCs w:val="24"/>
        </w:rPr>
        <w:t>ном плане воспитательной работы</w:t>
      </w:r>
      <w:r w:rsidRPr="00EF1B63">
        <w:rPr>
          <w:rFonts w:ascii="Times New Roman" w:eastAsia="Times New Roman" w:hAnsi="Times New Roman" w:cs="Times New Roman"/>
          <w:sz w:val="24"/>
          <w:szCs w:val="24"/>
        </w:rPr>
        <w:t>, утверждаемом ежегодно на предстоящий год (сезон) с учетом направлений воспитательной работы.</w:t>
      </w:r>
    </w:p>
    <w:p w:rsidR="00EF1B63" w:rsidRDefault="00EF1B63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F52DF2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2.3. ИНВАРИАНТНЫЕ (О</w:t>
      </w:r>
      <w:r w:rsidR="00EF1B6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БЯЗАТЕЛЬНЫЕ)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МОДУЛИ  </w:t>
      </w:r>
    </w:p>
    <w:p w:rsidR="00EF1B63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1B63" w:rsidRPr="00EF1B63" w:rsidRDefault="00B333F1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b/>
          <w:sz w:val="24"/>
          <w:szCs w:val="24"/>
        </w:rPr>
        <w:t>1 МОДУЛЬ «МИР: НАУКА, КУЛЬТУРА, МОРАЛЬ»</w:t>
      </w:r>
    </w:p>
    <w:p w:rsidR="002B491C" w:rsidRPr="002B491C" w:rsidRDefault="002B491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91C">
        <w:rPr>
          <w:rFonts w:ascii="Times New Roman" w:eastAsia="Times New Roman" w:hAnsi="Times New Roman" w:cs="Times New Roman"/>
          <w:sz w:val="24"/>
          <w:szCs w:val="24"/>
        </w:rPr>
        <w:t>Содержание данного модуля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 В процессе становления человечество определило для себя три сферы постижения мира – Наука, Культура и Мораль, которые сопряжены в свою очередь с тремя философскими ценностно-смысловыми категориями -- Истина, Красота и Добро. Именно поэтому в содержании данного модуля учитываются такие категории как мировая культура, знакомство с достижени</w:t>
      </w:r>
      <w:r w:rsidR="00283D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2B491C" w:rsidRPr="002B491C" w:rsidRDefault="002B491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91C">
        <w:rPr>
          <w:rFonts w:ascii="Times New Roman" w:eastAsia="Times New Roman" w:hAnsi="Times New Roman" w:cs="Times New Roman"/>
          <w:sz w:val="24"/>
          <w:szCs w:val="24"/>
        </w:rPr>
        <w:t>Деятельность модуля реализуется в следующих форматах:</w:t>
      </w:r>
    </w:p>
    <w:p w:rsidR="002B491C" w:rsidRPr="002B491C" w:rsidRDefault="00283D3B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E69D4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E69D4" w:rsidRPr="00AE69D4">
        <w:rPr>
          <w:rFonts w:ascii="Times New Roman" w:eastAsia="Times New Roman" w:hAnsi="Times New Roman" w:cs="Times New Roman"/>
          <w:sz w:val="24"/>
          <w:szCs w:val="24"/>
        </w:rPr>
        <w:t>итературн</w:t>
      </w:r>
      <w:r w:rsidR="00AE69D4">
        <w:rPr>
          <w:rFonts w:ascii="Times New Roman" w:eastAsia="Times New Roman" w:hAnsi="Times New Roman" w:cs="Times New Roman"/>
          <w:sz w:val="24"/>
          <w:szCs w:val="24"/>
        </w:rPr>
        <w:t xml:space="preserve">ые вечера, исторические игры, </w:t>
      </w:r>
      <w:r w:rsidR="00AE69D4" w:rsidRPr="00AE69D4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</w:t>
      </w:r>
      <w:r w:rsidR="00AE69D4">
        <w:rPr>
          <w:rFonts w:ascii="Times New Roman" w:eastAsia="Times New Roman" w:hAnsi="Times New Roman" w:cs="Times New Roman"/>
          <w:sz w:val="24"/>
          <w:szCs w:val="24"/>
        </w:rPr>
        <w:t xml:space="preserve">ые часы на тему: 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 xml:space="preserve">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 </w:t>
      </w:r>
      <w:proofErr w:type="gramStart"/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>-з</w:t>
      </w:r>
      <w:proofErr w:type="gramEnd"/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 xml:space="preserve">ащитниками отечества. Задавая подобные примеры, вожатым и педагогам рекомендуется  конкретизировать стремления, идеалы ребят, приезжающих в лагерь, убеждать в целесообразности тех  взглядов, поступков, которые стимулируют  самовоспитание. </w:t>
      </w:r>
    </w:p>
    <w:p w:rsidR="002B491C" w:rsidRPr="002B491C" w:rsidRDefault="00283D3B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>Игровые форматы, направленные на знакомство с мировым и общероссийским  культурным наследием в области искусства, литературы, музыки, изобразительного искусства, архитектуры, театра, балета, кинематографа, мультипликации.</w:t>
      </w:r>
      <w:proofErr w:type="gramEnd"/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 xml:space="preserve"> Знакомя ребят с историей человечества, с мировой культурой и  наукой важно созд</w:t>
      </w:r>
      <w:r w:rsidR="003627DD">
        <w:rPr>
          <w:rFonts w:ascii="Times New Roman" w:eastAsia="Times New Roman" w:hAnsi="Times New Roman" w:cs="Times New Roman"/>
          <w:sz w:val="24"/>
          <w:szCs w:val="24"/>
        </w:rPr>
        <w:t xml:space="preserve">ать такие условия, при которых 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  будет окружать как можно больше положительных примеров, а 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lastRenderedPageBreak/>
        <w:t>упоминая  отрицательные примеры, формировать  негативное отношение к отрицательным действиям и поступкам.</w:t>
      </w:r>
    </w:p>
    <w:p w:rsidR="002B491C" w:rsidRPr="002B491C" w:rsidRDefault="003627DD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 помогают понять, что мир является основой благополучия каждого человека и человечества  в целом.</w:t>
      </w:r>
    </w:p>
    <w:p w:rsidR="002B491C" w:rsidRPr="002B491C" w:rsidRDefault="003627DD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События и м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 xml:space="preserve">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</w:t>
      </w:r>
    </w:p>
    <w:p w:rsidR="002B491C" w:rsidRPr="002B491C" w:rsidRDefault="004B052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>роведение интеллектуальных и познавательных игр;</w:t>
      </w:r>
    </w:p>
    <w:p w:rsidR="002B491C" w:rsidRPr="002B491C" w:rsidRDefault="004B052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о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>рганизация конструкторской, исследовательской и проектной деятельности;</w:t>
      </w:r>
    </w:p>
    <w:p w:rsidR="002B491C" w:rsidRPr="002B491C" w:rsidRDefault="004B052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п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>росмотр научно-популярных фильмов;</w:t>
      </w:r>
    </w:p>
    <w:p w:rsidR="002B491C" w:rsidRPr="002B491C" w:rsidRDefault="004B052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в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>стречи с интересными людьми, дискуссионные клубы, дебаты, диспуты.</w:t>
      </w:r>
    </w:p>
    <w:p w:rsidR="002B491C" w:rsidRPr="002B491C" w:rsidRDefault="004B052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праздники. Знакомство детей и подростков не только с красотой нашей планеты, но и в первую очередь, с историей своего населенного пункта, края, региона, страны.</w:t>
      </w:r>
    </w:p>
    <w:p w:rsidR="002B491C" w:rsidRPr="002B491C" w:rsidRDefault="004B052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в работе материалов   культурно-просветительского проекта «Цивилизационное наследие России» – важнейшего ресурса в воспитании подрастающего поколения, который включает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себя 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>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ребенок,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4B052C" w:rsidRDefault="004B052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>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4B052C" w:rsidRDefault="004B052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491C" w:rsidRPr="004B052C" w:rsidRDefault="00B333F1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52C">
        <w:rPr>
          <w:rFonts w:ascii="Times New Roman" w:eastAsia="Times New Roman" w:hAnsi="Times New Roman" w:cs="Times New Roman"/>
          <w:b/>
          <w:sz w:val="24"/>
          <w:szCs w:val="24"/>
        </w:rPr>
        <w:t>2 МОДУЛЬ «РОССИЯ: ПРОШЛОЕ, НАСТОЯЩЕЕ, БУДУЩЕЕ»</w:t>
      </w:r>
    </w:p>
    <w:p w:rsidR="002B491C" w:rsidRPr="002B491C" w:rsidRDefault="002B491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91C">
        <w:rPr>
          <w:rFonts w:ascii="Times New Roman" w:eastAsia="Times New Roman" w:hAnsi="Times New Roman" w:cs="Times New Roman"/>
          <w:sz w:val="24"/>
          <w:szCs w:val="24"/>
        </w:rPr>
        <w:t>Данный модуль отражает комплекс</w:t>
      </w:r>
      <w:r w:rsidR="000B4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491C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proofErr w:type="gramEnd"/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 который основан на общероссийских ценностях.</w:t>
      </w:r>
    </w:p>
    <w:p w:rsidR="002B491C" w:rsidRPr="002B491C" w:rsidRDefault="004B052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52C">
        <w:rPr>
          <w:rFonts w:ascii="Times New Roman" w:eastAsia="Times New Roman" w:hAnsi="Times New Roman" w:cs="Times New Roman"/>
          <w:b/>
          <w:i/>
          <w:sz w:val="24"/>
          <w:szCs w:val="24"/>
        </w:rPr>
        <w:t>Первый блок</w:t>
      </w:r>
      <w:r w:rsidRPr="004B05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B052C">
        <w:rPr>
          <w:rFonts w:ascii="Times New Roman" w:eastAsia="Times New Roman" w:hAnsi="Times New Roman" w:cs="Times New Roman"/>
          <w:b/>
          <w:i/>
          <w:sz w:val="24"/>
          <w:szCs w:val="24"/>
        </w:rPr>
        <w:t>ценностей связан с народом России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 xml:space="preserve">, его тысячелетней  историей, с общероссийской культурной принадлежностью и идентичностью, с историческим 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</w:t>
      </w:r>
    </w:p>
    <w:p w:rsidR="002B491C" w:rsidRPr="004B052C" w:rsidRDefault="002B491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B052C">
        <w:rPr>
          <w:rFonts w:ascii="Times New Roman" w:eastAsia="Times New Roman" w:hAnsi="Times New Roman" w:cs="Times New Roman"/>
          <w:sz w:val="24"/>
          <w:szCs w:val="24"/>
          <w:u w:val="single"/>
        </w:rPr>
        <w:t>Предполагаемые форматы мероприятий</w:t>
      </w:r>
      <w:proofErr w:type="gramStart"/>
      <w:r w:rsidRPr="004B05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2B491C" w:rsidRPr="004B052C" w:rsidRDefault="004B052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91C" w:rsidRPr="004B052C">
        <w:rPr>
          <w:rFonts w:ascii="Times New Roman" w:eastAsia="Times New Roman" w:hAnsi="Times New Roman" w:cs="Times New Roman"/>
          <w:b/>
          <w:sz w:val="24"/>
          <w:szCs w:val="24"/>
        </w:rPr>
        <w:t>Церемония подъема (спуска) Государственного флага Российской Федерации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B491C" w:rsidRPr="004B052C">
        <w:rPr>
          <w:rFonts w:ascii="Times New Roman" w:eastAsia="Times New Roman" w:hAnsi="Times New Roman" w:cs="Times New Roman"/>
          <w:b/>
          <w:sz w:val="24"/>
          <w:szCs w:val="24"/>
        </w:rPr>
        <w:t>исполнение Государственного гимна Российской Федерации.</w:t>
      </w:r>
    </w:p>
    <w:p w:rsidR="002B491C" w:rsidRPr="002B491C" w:rsidRDefault="002B491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2B491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 России от 15.04.2022 № СК-295/06) и «Стандартом Церемонии поднятия (спуска) Государственного флага Российской Федерации» (Письмо </w:t>
      </w:r>
      <w:proofErr w:type="spellStart"/>
      <w:r w:rsidRPr="002B491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 России от 17.06.2022 № АБ-1611/06). </w:t>
      </w:r>
    </w:p>
    <w:p w:rsidR="002B491C" w:rsidRPr="002B491C" w:rsidRDefault="002B491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91C">
        <w:rPr>
          <w:rFonts w:ascii="Times New Roman" w:eastAsia="Times New Roman" w:hAnsi="Times New Roman" w:cs="Times New Roman"/>
          <w:sz w:val="24"/>
          <w:szCs w:val="24"/>
        </w:rPr>
        <w:lastRenderedPageBreak/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2B491C" w:rsidRPr="002B491C" w:rsidRDefault="004B052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52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2B491C" w:rsidRPr="004B052C">
        <w:rPr>
          <w:rFonts w:ascii="Times New Roman" w:eastAsia="Times New Roman" w:hAnsi="Times New Roman" w:cs="Times New Roman"/>
          <w:b/>
          <w:sz w:val="24"/>
          <w:szCs w:val="24"/>
        </w:rPr>
        <w:t>Дни единых действий.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Государственные праздники и события, Дни воинской славы России, памятные и юбилейные мероприятия регионального и федерального уровней,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материалам. Перечень дополняется и актуализируется ежегодно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</w:t>
      </w:r>
    </w:p>
    <w:p w:rsidR="002B491C" w:rsidRPr="002B491C" w:rsidRDefault="004B052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4B05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торой блок общероссийских ценностей 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>касается безопасности, защиты российского общества, народа России</w:t>
      </w:r>
      <w:r>
        <w:rPr>
          <w:rFonts w:ascii="Times New Roman" w:eastAsia="Times New Roman" w:hAnsi="Times New Roman" w:cs="Times New Roman"/>
          <w:sz w:val="24"/>
          <w:szCs w:val="24"/>
        </w:rPr>
        <w:t>, и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 xml:space="preserve"> в первую очередь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 xml:space="preserve"> памяти  защитников Отечества и подвигов героев Отечества, сохранения и защиты исторической правды.</w:t>
      </w:r>
    </w:p>
    <w:p w:rsidR="002B491C" w:rsidRPr="00EB0345" w:rsidRDefault="002B491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0345">
        <w:rPr>
          <w:rFonts w:ascii="Times New Roman" w:eastAsia="Times New Roman" w:hAnsi="Times New Roman" w:cs="Times New Roman"/>
          <w:sz w:val="24"/>
          <w:szCs w:val="24"/>
          <w:u w:val="single"/>
        </w:rPr>
        <w:t>Предполагаемые форматы мероприятий:</w:t>
      </w:r>
    </w:p>
    <w:p w:rsidR="002B491C" w:rsidRPr="002B491C" w:rsidRDefault="002B491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345">
        <w:rPr>
          <w:rFonts w:ascii="Times New Roman" w:eastAsia="Times New Roman" w:hAnsi="Times New Roman" w:cs="Times New Roman"/>
          <w:b/>
          <w:sz w:val="24"/>
          <w:szCs w:val="24"/>
        </w:rPr>
        <w:t>«Час Памяти», «Час Мужества».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 Через проведение тематических занятий необходимо показать ребятам</w:t>
      </w:r>
      <w:r w:rsidR="00EB034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 приезжающим в лагерь</w:t>
      </w:r>
      <w:r w:rsidR="00EB034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 </w:t>
      </w:r>
    </w:p>
    <w:p w:rsidR="002B491C" w:rsidRPr="002B491C" w:rsidRDefault="002B491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Вовлечение ребят старших отрядов в </w:t>
      </w:r>
      <w:r w:rsidRPr="00EB0345">
        <w:rPr>
          <w:rFonts w:ascii="Times New Roman" w:eastAsia="Times New Roman" w:hAnsi="Times New Roman" w:cs="Times New Roman"/>
          <w:b/>
          <w:sz w:val="24"/>
          <w:szCs w:val="24"/>
        </w:rPr>
        <w:t>просветительский проект «Без срока давности»,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</w:p>
    <w:p w:rsidR="002B491C" w:rsidRPr="002B491C" w:rsidRDefault="002B491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91C">
        <w:rPr>
          <w:rFonts w:ascii="Times New Roman" w:eastAsia="Times New Roman" w:hAnsi="Times New Roman" w:cs="Times New Roman"/>
          <w:sz w:val="24"/>
          <w:szCs w:val="24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2B491C" w:rsidRPr="002B491C" w:rsidRDefault="002B491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3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Третий блок общероссийских ценностей </w:t>
      </w:r>
      <w:r w:rsidR="00923FC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="00EB034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лужение российскому обществу и исторически сложившееся государственное единство, гражданство Российской Федерации и </w:t>
      </w:r>
      <w:r w:rsidR="00EB0345">
        <w:rPr>
          <w:rFonts w:ascii="Times New Roman" w:eastAsia="Times New Roman" w:hAnsi="Times New Roman" w:cs="Times New Roman"/>
          <w:sz w:val="24"/>
          <w:szCs w:val="24"/>
        </w:rPr>
        <w:t xml:space="preserve">приверженность 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>Российскому государству. Многообразие народ</w:t>
      </w:r>
      <w:r w:rsidR="00EB034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 России, российского общества: народы, национальные общины, религии, культуры</w:t>
      </w:r>
      <w:r w:rsidR="00EB0345">
        <w:rPr>
          <w:rFonts w:ascii="Times New Roman" w:eastAsia="Times New Roman" w:hAnsi="Times New Roman" w:cs="Times New Roman"/>
          <w:sz w:val="24"/>
          <w:szCs w:val="24"/>
        </w:rPr>
        <w:t>, языки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34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345">
        <w:rPr>
          <w:rFonts w:ascii="Times New Roman" w:eastAsia="Times New Roman" w:hAnsi="Times New Roman" w:cs="Times New Roman"/>
          <w:sz w:val="24"/>
          <w:szCs w:val="24"/>
        </w:rPr>
        <w:t xml:space="preserve">всё, что 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являются ценностью. </w:t>
      </w:r>
    </w:p>
    <w:p w:rsidR="00EB0345" w:rsidRPr="00EB0345" w:rsidRDefault="002B491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91C">
        <w:rPr>
          <w:rFonts w:ascii="Times New Roman" w:eastAsia="Times New Roman" w:hAnsi="Times New Roman" w:cs="Times New Roman"/>
          <w:sz w:val="24"/>
          <w:szCs w:val="24"/>
        </w:rPr>
        <w:t>Реализация данного блока возможна как самостоятельно, так и во взаимодействи</w:t>
      </w:r>
      <w:r w:rsidR="00EB03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EB0345" w:rsidRPr="00EB0345">
        <w:rPr>
          <w:rFonts w:ascii="Times New Roman" w:eastAsia="Times New Roman" w:hAnsi="Times New Roman" w:cs="Times New Roman"/>
          <w:b/>
          <w:sz w:val="24"/>
          <w:szCs w:val="24"/>
        </w:rPr>
        <w:t>Общероссийским общественно-</w:t>
      </w:r>
      <w:r w:rsidRPr="00EB0345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государственным движением детей и молодежи «Движение Первых». </w:t>
      </w:r>
    </w:p>
    <w:p w:rsidR="002B491C" w:rsidRPr="002B491C" w:rsidRDefault="002B491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С целью формирования у детей </w:t>
      </w:r>
      <w:r w:rsidR="00EB0345">
        <w:rPr>
          <w:rFonts w:ascii="Times New Roman" w:eastAsia="Times New Roman" w:hAnsi="Times New Roman" w:cs="Times New Roman"/>
          <w:sz w:val="24"/>
          <w:szCs w:val="24"/>
        </w:rPr>
        <w:t xml:space="preserve">и подростков 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гражданского самосознания могут проводиться информационные часы </w:t>
      </w:r>
      <w:r w:rsidR="00EB0345">
        <w:rPr>
          <w:rFonts w:ascii="Times New Roman" w:eastAsia="Times New Roman" w:hAnsi="Times New Roman" w:cs="Times New Roman"/>
          <w:sz w:val="24"/>
          <w:szCs w:val="24"/>
        </w:rPr>
        <w:t xml:space="preserve">и акции </w:t>
      </w:r>
      <w:r w:rsidRPr="002B491C">
        <w:rPr>
          <w:rFonts w:ascii="Times New Roman" w:eastAsia="Times New Roman" w:hAnsi="Times New Roman" w:cs="Times New Roman"/>
          <w:sz w:val="24"/>
          <w:szCs w:val="24"/>
        </w:rPr>
        <w:t>«Государственная символика России», «День флага», «Отец, отчизна, Отечество», «Защищать Родину – это почетный долг», «Дети на защите</w:t>
      </w:r>
      <w:r w:rsidR="00EB0345">
        <w:rPr>
          <w:rFonts w:ascii="Times New Roman" w:eastAsia="Times New Roman" w:hAnsi="Times New Roman" w:cs="Times New Roman"/>
          <w:sz w:val="24"/>
          <w:szCs w:val="24"/>
        </w:rPr>
        <w:t xml:space="preserve"> Отечества», «Герои моей семьи», «Бессмертный полк».</w:t>
      </w:r>
    </w:p>
    <w:p w:rsidR="000B4ACE" w:rsidRPr="00D50ACD" w:rsidRDefault="000B4ACE" w:rsidP="000B4AC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ACD">
        <w:rPr>
          <w:rFonts w:ascii="Times New Roman" w:eastAsia="Times New Roman" w:hAnsi="Times New Roman" w:cs="Times New Roman"/>
          <w:i/>
          <w:sz w:val="24"/>
          <w:szCs w:val="24"/>
        </w:rPr>
        <w:t xml:space="preserve">Взаимодействие с Общероссийским общественно-государственным движением детей и молодежи «Движение первых» (Движение Первых). </w:t>
      </w:r>
      <w:r w:rsidRPr="00D50ACD">
        <w:rPr>
          <w:rFonts w:ascii="Times New Roman" w:eastAsia="Times New Roman" w:hAnsi="Times New Roman" w:cs="Times New Roman"/>
          <w:sz w:val="24"/>
          <w:szCs w:val="24"/>
        </w:rPr>
        <w:t>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0B4ACE" w:rsidRPr="00D50ACD" w:rsidRDefault="000B4ACE" w:rsidP="000B4AC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A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0ACD">
        <w:rPr>
          <w:rFonts w:ascii="Times New Roman" w:eastAsia="Times New Roman" w:hAnsi="Times New Roman" w:cs="Times New Roman"/>
          <w:sz w:val="24"/>
          <w:szCs w:val="24"/>
        </w:rPr>
        <w:tab/>
      </w:r>
      <w:r w:rsidRPr="00D50ACD">
        <w:rPr>
          <w:rFonts w:ascii="Times New Roman" w:eastAsia="Times New Roman" w:hAnsi="Times New Roman" w:cs="Times New Roman"/>
          <w:i/>
          <w:sz w:val="24"/>
          <w:szCs w:val="24"/>
        </w:rPr>
        <w:t>тематический День Первых</w:t>
      </w:r>
      <w:r w:rsidRPr="00D50ACD">
        <w:rPr>
          <w:rFonts w:ascii="Times New Roman" w:eastAsia="Times New Roman" w:hAnsi="Times New Roman" w:cs="Times New Roman"/>
          <w:sz w:val="24"/>
          <w:szCs w:val="24"/>
        </w:rPr>
        <w:t xml:space="preserve">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0B4ACE" w:rsidRPr="00D50ACD" w:rsidRDefault="000B4ACE" w:rsidP="000B4AC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ACD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D50ACD">
        <w:rPr>
          <w:rFonts w:ascii="Times New Roman" w:eastAsia="Times New Roman" w:hAnsi="Times New Roman" w:cs="Times New Roman"/>
          <w:sz w:val="24"/>
          <w:szCs w:val="24"/>
        </w:rPr>
        <w:tab/>
      </w:r>
      <w:r w:rsidRPr="00D50ACD">
        <w:rPr>
          <w:rFonts w:ascii="Times New Roman" w:eastAsia="Times New Roman" w:hAnsi="Times New Roman" w:cs="Times New Roman"/>
          <w:i/>
          <w:sz w:val="24"/>
          <w:szCs w:val="24"/>
        </w:rPr>
        <w:t>профильный отряд Движения Первых</w:t>
      </w:r>
      <w:r w:rsidRPr="00D50ACD">
        <w:rPr>
          <w:rFonts w:ascii="Times New Roman" w:eastAsia="Times New Roman" w:hAnsi="Times New Roman" w:cs="Times New Roman"/>
          <w:sz w:val="24"/>
          <w:szCs w:val="24"/>
        </w:rPr>
        <w:t>–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Первых;</w:t>
      </w:r>
    </w:p>
    <w:p w:rsidR="002B491C" w:rsidRPr="002B491C" w:rsidRDefault="000B4ACE" w:rsidP="000B4AC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A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0ACD">
        <w:rPr>
          <w:rFonts w:ascii="Times New Roman" w:eastAsia="Times New Roman" w:hAnsi="Times New Roman" w:cs="Times New Roman"/>
          <w:sz w:val="24"/>
          <w:szCs w:val="24"/>
        </w:rPr>
        <w:tab/>
      </w:r>
      <w:r w:rsidRPr="00D50ACD">
        <w:rPr>
          <w:rFonts w:ascii="Times New Roman" w:eastAsia="Times New Roman" w:hAnsi="Times New Roman" w:cs="Times New Roman"/>
          <w:i/>
          <w:sz w:val="24"/>
          <w:szCs w:val="24"/>
        </w:rPr>
        <w:t>Классные встречи</w:t>
      </w:r>
      <w:r w:rsidRPr="00D50ACD">
        <w:rPr>
          <w:rFonts w:ascii="Times New Roman" w:eastAsia="Times New Roman" w:hAnsi="Times New Roman" w:cs="Times New Roman"/>
          <w:sz w:val="24"/>
          <w:szCs w:val="24"/>
        </w:rPr>
        <w:t xml:space="preserve"> с успешными активистами Движения Первых – открытый диалог «путь к успеху», мотивационная встреча «равный – равному» способствует формированию активной жизненной позиции и уверенности в себе у участников смены на примере успеха ровесника; </w:t>
      </w:r>
    </w:p>
    <w:p w:rsidR="00461169" w:rsidRDefault="002B491C" w:rsidP="002B491C">
      <w:pPr>
        <w:spacing w:after="0" w:line="240" w:lineRule="auto"/>
        <w:ind w:right="-284" w:firstLine="851"/>
        <w:jc w:val="both"/>
        <w:rPr>
          <w:rFonts w:ascii=".SFUI-Regular" w:hAnsi=".SFUI-Regular"/>
          <w:color w:val="2C2D2E"/>
          <w:sz w:val="18"/>
          <w:szCs w:val="18"/>
          <w:shd w:val="clear" w:color="auto" w:fill="FFFFFF"/>
        </w:rPr>
      </w:pPr>
      <w:r w:rsidRPr="002B491C">
        <w:rPr>
          <w:rFonts w:ascii="Times New Roman" w:eastAsia="Times New Roman" w:hAnsi="Times New Roman" w:cs="Times New Roman"/>
          <w:sz w:val="24"/>
          <w:szCs w:val="24"/>
        </w:rPr>
        <w:t xml:space="preserve">- Региональные смены. </w:t>
      </w:r>
      <w:r w:rsidR="00461169" w:rsidRPr="0046116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Региональные смены для детей </w:t>
      </w:r>
      <w:r w:rsidR="00BC72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младшего школьного возраста -  «</w:t>
      </w:r>
      <w:r w:rsidR="00461169" w:rsidRPr="0046116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Орлята России</w:t>
      </w:r>
      <w:r w:rsidR="00BC72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</w:t>
      </w:r>
      <w:r w:rsidR="00461169" w:rsidRPr="0046116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для детей среднего школьного возраста  - </w:t>
      </w:r>
      <w:r w:rsidR="00BC72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</w:t>
      </w:r>
      <w:r w:rsidR="00461169" w:rsidRPr="0046116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Время Первых</w:t>
      </w:r>
      <w:r w:rsidR="00BC72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</w:t>
      </w:r>
      <w:r w:rsidR="00461169" w:rsidRPr="0046116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для детей старшего школьного возраста  - </w:t>
      </w:r>
      <w:r w:rsidR="00BC72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</w:t>
      </w:r>
      <w:r w:rsidR="00461169" w:rsidRPr="0046116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Университетские смены</w:t>
      </w:r>
      <w:r w:rsidR="00BC725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</w:t>
      </w:r>
      <w:r w:rsidR="00461169" w:rsidRPr="0046116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. Не менее одной смены в каждом регионе. Отбор участников на региональные профильные смены осуществляется через сайт </w:t>
      </w:r>
      <w:proofErr w:type="spellStart"/>
      <w:r w:rsidR="00461169" w:rsidRPr="00BC725B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будьвдвижении.рф</w:t>
      </w:r>
      <w:proofErr w:type="spellEnd"/>
      <w:r w:rsidR="00461169" w:rsidRPr="00BC725B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.</w:t>
      </w:r>
      <w:r w:rsidR="00461169" w:rsidRPr="0046116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Каждый формат реализуется по единой, утвержденной программе Движения</w:t>
      </w:r>
      <w:proofErr w:type="gramStart"/>
      <w:r w:rsidR="00461169">
        <w:rPr>
          <w:rFonts w:ascii=".SFUI-Regular" w:hAnsi=".SFUI-Regular"/>
          <w:color w:val="2C2D2E"/>
          <w:sz w:val="18"/>
          <w:szCs w:val="18"/>
          <w:shd w:val="clear" w:color="auto" w:fill="FFFFFF"/>
        </w:rPr>
        <w:t>..</w:t>
      </w:r>
      <w:proofErr w:type="gramEnd"/>
    </w:p>
    <w:p w:rsidR="002B491C" w:rsidRPr="002B491C" w:rsidRDefault="00461169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3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B491C" w:rsidRPr="00B333F1">
        <w:rPr>
          <w:rFonts w:ascii="Times New Roman" w:eastAsia="Times New Roman" w:hAnsi="Times New Roman" w:cs="Times New Roman"/>
          <w:b/>
          <w:i/>
          <w:sz w:val="24"/>
          <w:szCs w:val="24"/>
        </w:rPr>
        <w:t>Четвертый блок ценностей связан с русским языком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 xml:space="preserve"> - государствен</w:t>
      </w:r>
      <w:r w:rsidR="00923FC9">
        <w:rPr>
          <w:rFonts w:ascii="Times New Roman" w:eastAsia="Times New Roman" w:hAnsi="Times New Roman" w:cs="Times New Roman"/>
          <w:sz w:val="24"/>
          <w:szCs w:val="24"/>
        </w:rPr>
        <w:t>ным языком Российской Федерации. Э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>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B491C" w:rsidRPr="00923FC9" w:rsidRDefault="002B491C" w:rsidP="002B491C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3FC9">
        <w:rPr>
          <w:rFonts w:ascii="Times New Roman" w:eastAsia="Times New Roman" w:hAnsi="Times New Roman" w:cs="Times New Roman"/>
          <w:sz w:val="24"/>
          <w:szCs w:val="24"/>
          <w:u w:val="single"/>
        </w:rPr>
        <w:t>Предполагаемые форматы мероприятий:</w:t>
      </w:r>
    </w:p>
    <w:p w:rsidR="00923FC9" w:rsidRPr="00923FC9" w:rsidRDefault="00923FC9" w:rsidP="00923FC9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выставок книг, посвященных русскому языку, литературе и культуре, способствует погружению участников в мир словесного искусства. Каждая выставка раскрывает определенную тему, знакомит с произведениями классиков и современных авторов, отражает богатство и выразительность русского языка. Такие мероприятия вдохновляют на чтение, стимулируют интерес к языковому наследию и развивают вкус к литературе. </w:t>
      </w:r>
    </w:p>
    <w:p w:rsidR="00923FC9" w:rsidRPr="00923FC9" w:rsidRDefault="00923FC9" w:rsidP="00923FC9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>Культурно-просветительские мероприятия, направленные на знакомство с историей и богатством русского языка, 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ролью в культуре и искусстве: 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 xml:space="preserve">лекции, беседы, литературные вечера, посвященные выдающимся писателям, поэтам и языковым традициям России. Эти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события и мероприятия 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 xml:space="preserve">помогают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детям и подросткам 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 xml:space="preserve">осознать значимость языка как ключевого элемента национальной идентичности, вдохновляют на изучение русского слова и пробуждают интерес к его сохранению и развитию. </w:t>
      </w:r>
    </w:p>
    <w:p w:rsidR="00923FC9" w:rsidRPr="00923FC9" w:rsidRDefault="00923FC9" w:rsidP="00923FC9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>Сквозные проекты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>, включающие игры и акции, связанные с орфографией и пунктуацией. Эти проекты направлены на развитие языковой грамотности через увлекательные форматы. Сквозные игры, такие как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 xml:space="preserve"> «Орфографический марафон» или «Пунктуационная дуэль»,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которые 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 xml:space="preserve">вовлекают участников в процесс изучения правил русского языка в игровой форме. Акции, например, «День грамотного письма» или «Пиши без ошибок», мотивируют детей и подростков применять знания на практике, делая грамотность неотъемлемой частью повседневной жизни. Такие проекты формируют устойчивые навыки письма и любви к родному языку. </w:t>
      </w:r>
    </w:p>
    <w:p w:rsidR="002B491C" w:rsidRPr="002B491C" w:rsidRDefault="00923FC9" w:rsidP="00923FC9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 xml:space="preserve">Конкурсы, посвященные русскому языку,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которые 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 xml:space="preserve">помогают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детям и подросткам 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 xml:space="preserve"> раскрыть творческий потенциал. Соревнования, такие как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 xml:space="preserve"> «Лучший диктант», «Юный знаток русского языка» или «Слоговая головоломка». Конкурсы сочинений, стихов или эссе на темы, связанные с языковыми ценностями, вдохновляю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щие 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>на самовыражение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3FC9">
        <w:rPr>
          <w:rFonts w:ascii="Times New Roman" w:eastAsia="Times New Roman" w:hAnsi="Times New Roman" w:cs="Times New Roman"/>
          <w:sz w:val="24"/>
          <w:szCs w:val="24"/>
        </w:rPr>
        <w:t>показывают красоту русского слова.</w:t>
      </w:r>
    </w:p>
    <w:p w:rsidR="002B491C" w:rsidRPr="002B491C" w:rsidRDefault="00B333F1" w:rsidP="00BC725B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 xml:space="preserve">Коллективно-творческие дела по мотивам русских народных сказок; литературные конкурсы, конкурсы чтецов; реконструкция </w:t>
      </w:r>
      <w:r>
        <w:rPr>
          <w:rFonts w:ascii="Times New Roman" w:eastAsia="Times New Roman" w:hAnsi="Times New Roman" w:cs="Times New Roman"/>
          <w:sz w:val="24"/>
          <w:szCs w:val="24"/>
        </w:rPr>
        <w:t>русских народных праздников</w:t>
      </w:r>
      <w:r w:rsidR="002B491C" w:rsidRPr="002B491C">
        <w:rPr>
          <w:rFonts w:ascii="Times New Roman" w:eastAsia="Times New Roman" w:hAnsi="Times New Roman" w:cs="Times New Roman"/>
          <w:sz w:val="24"/>
          <w:szCs w:val="24"/>
        </w:rPr>
        <w:t xml:space="preserve">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:rsidR="002B491C" w:rsidRPr="002B491C" w:rsidRDefault="00B333F1" w:rsidP="00BC725B">
      <w:pPr>
        <w:pStyle w:val="ac"/>
        <w:shd w:val="clear" w:color="auto" w:fill="FFFFFF"/>
        <w:spacing w:before="0" w:beforeAutospacing="0" w:after="0" w:afterAutospacing="0"/>
        <w:ind w:firstLine="851"/>
        <w:jc w:val="both"/>
      </w:pPr>
      <w:r w:rsidRPr="00B333F1">
        <w:rPr>
          <w:b/>
          <w:i/>
        </w:rPr>
        <w:t>П</w:t>
      </w:r>
      <w:r w:rsidR="002B491C" w:rsidRPr="00B333F1">
        <w:rPr>
          <w:b/>
          <w:i/>
        </w:rPr>
        <w:t>ятый блок ценностей связан с родной природой</w:t>
      </w:r>
      <w:r>
        <w:rPr>
          <w:b/>
          <w:i/>
        </w:rPr>
        <w:t xml:space="preserve"> </w:t>
      </w:r>
      <w:r w:rsidR="002B491C" w:rsidRPr="002B491C">
        <w:t>(малой Родины, своего края, России), с ответственностью за сохранение природы перед будущими поколениями с  бережливостью в использовании природных ресурсов</w:t>
      </w:r>
    </w:p>
    <w:p w:rsidR="002B491C" w:rsidRPr="00B333F1" w:rsidRDefault="002B491C" w:rsidP="00BC725B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333F1">
        <w:rPr>
          <w:rFonts w:ascii="Times New Roman" w:eastAsia="Times New Roman" w:hAnsi="Times New Roman" w:cs="Times New Roman"/>
          <w:sz w:val="24"/>
          <w:szCs w:val="24"/>
          <w:u w:val="single"/>
        </w:rPr>
        <w:t>Предполагаемые форматы мероприятий:</w:t>
      </w:r>
    </w:p>
    <w:p w:rsidR="002B491C" w:rsidRPr="00D44965" w:rsidRDefault="00BC725B" w:rsidP="00BC725B">
      <w:pPr>
        <w:pStyle w:val="a6"/>
        <w:spacing w:after="0" w:line="240" w:lineRule="auto"/>
        <w:ind w:left="0"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B333F1" w:rsidRPr="00D44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1C" w:rsidRPr="00D44965">
        <w:rPr>
          <w:rFonts w:ascii="Times New Roman" w:eastAsia="Times New Roman" w:hAnsi="Times New Roman" w:cs="Times New Roman"/>
          <w:sz w:val="24"/>
          <w:szCs w:val="24"/>
        </w:rPr>
        <w:t>Экологические игры, актуализирующие имеющийся опыт и знания детей</w:t>
      </w:r>
      <w:r w:rsidR="00B333F1" w:rsidRPr="00D449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491C" w:rsidRPr="00D44965" w:rsidRDefault="00BC725B" w:rsidP="00BC725B">
      <w:pPr>
        <w:pStyle w:val="a6"/>
        <w:spacing w:after="0" w:line="240" w:lineRule="auto"/>
        <w:ind w:left="0"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91C" w:rsidRPr="00D44965">
        <w:rPr>
          <w:rFonts w:ascii="Times New Roman" w:eastAsia="Times New Roman" w:hAnsi="Times New Roman" w:cs="Times New Roman"/>
          <w:sz w:val="24"/>
          <w:szCs w:val="24"/>
        </w:rPr>
        <w:t>Экскурсии по территории, знакомящие детей с природными объектами, позволяющие изуч</w:t>
      </w:r>
      <w:r w:rsidR="00B333F1" w:rsidRPr="00D44965">
        <w:rPr>
          <w:rFonts w:ascii="Times New Roman" w:eastAsia="Times New Roman" w:hAnsi="Times New Roman" w:cs="Times New Roman"/>
          <w:sz w:val="24"/>
          <w:szCs w:val="24"/>
        </w:rPr>
        <w:t>ать</w:t>
      </w:r>
      <w:r w:rsidR="002B491C" w:rsidRPr="00D44965">
        <w:rPr>
          <w:rFonts w:ascii="Times New Roman" w:eastAsia="Times New Roman" w:hAnsi="Times New Roman" w:cs="Times New Roman"/>
          <w:sz w:val="24"/>
          <w:szCs w:val="24"/>
        </w:rPr>
        <w:t xml:space="preserve"> природны</w:t>
      </w:r>
      <w:r w:rsidR="00B333F1" w:rsidRPr="00D4496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B491C" w:rsidRPr="00D44965">
        <w:rPr>
          <w:rFonts w:ascii="Times New Roman" w:eastAsia="Times New Roman" w:hAnsi="Times New Roman" w:cs="Times New Roman"/>
          <w:sz w:val="24"/>
          <w:szCs w:val="24"/>
        </w:rPr>
        <w:t xml:space="preserve"> объект</w:t>
      </w:r>
      <w:r w:rsidR="00B333F1" w:rsidRPr="00D4496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B491C" w:rsidRPr="00D44965">
        <w:rPr>
          <w:rFonts w:ascii="Times New Roman" w:eastAsia="Times New Roman" w:hAnsi="Times New Roman" w:cs="Times New Roman"/>
          <w:sz w:val="24"/>
          <w:szCs w:val="24"/>
        </w:rPr>
        <w:t xml:space="preserve"> в естественной среде, жизнеобеспечивающи</w:t>
      </w:r>
      <w:r w:rsidR="00B333F1" w:rsidRPr="00D4496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B491C" w:rsidRPr="00D44965">
        <w:rPr>
          <w:rFonts w:ascii="Times New Roman" w:eastAsia="Times New Roman" w:hAnsi="Times New Roman" w:cs="Times New Roman"/>
          <w:sz w:val="24"/>
          <w:szCs w:val="24"/>
        </w:rPr>
        <w:t xml:space="preserve"> взаимосвяз</w:t>
      </w:r>
      <w:r w:rsidR="00B333F1" w:rsidRPr="00D44965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B491C" w:rsidRPr="00D44965">
        <w:rPr>
          <w:rFonts w:ascii="Times New Roman" w:eastAsia="Times New Roman" w:hAnsi="Times New Roman" w:cs="Times New Roman"/>
          <w:sz w:val="24"/>
          <w:szCs w:val="24"/>
        </w:rPr>
        <w:t xml:space="preserve"> и взаимозависимост</w:t>
      </w:r>
      <w:r w:rsidR="00B333F1" w:rsidRPr="00D44965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B491C" w:rsidRPr="00D44965">
        <w:rPr>
          <w:rFonts w:ascii="Times New Roman" w:eastAsia="Times New Roman" w:hAnsi="Times New Roman" w:cs="Times New Roman"/>
          <w:sz w:val="24"/>
          <w:szCs w:val="24"/>
        </w:rPr>
        <w:t xml:space="preserve"> в целостной экосистеме; </w:t>
      </w:r>
    </w:p>
    <w:p w:rsidR="002B491C" w:rsidRPr="00D44965" w:rsidRDefault="00BC725B" w:rsidP="00BC725B">
      <w:pPr>
        <w:pStyle w:val="a6"/>
        <w:spacing w:after="0" w:line="240" w:lineRule="auto"/>
        <w:ind w:left="0"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91C" w:rsidRPr="00D44965">
        <w:rPr>
          <w:rFonts w:ascii="Times New Roman" w:eastAsia="Times New Roman" w:hAnsi="Times New Roman" w:cs="Times New Roman"/>
          <w:sz w:val="24"/>
          <w:szCs w:val="24"/>
        </w:rPr>
        <w:t>Беседы об особенностях родного края;</w:t>
      </w:r>
    </w:p>
    <w:p w:rsidR="002B491C" w:rsidRDefault="00BC725B" w:rsidP="00BC725B">
      <w:pPr>
        <w:pStyle w:val="a6"/>
        <w:spacing w:after="0" w:line="240" w:lineRule="auto"/>
        <w:ind w:left="0"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91C" w:rsidRPr="00D44965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="00B333F1" w:rsidRPr="00D449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491C" w:rsidRPr="00D44965">
        <w:rPr>
          <w:rFonts w:ascii="Times New Roman" w:eastAsia="Times New Roman" w:hAnsi="Times New Roman" w:cs="Times New Roman"/>
          <w:sz w:val="24"/>
          <w:szCs w:val="24"/>
        </w:rPr>
        <w:t xml:space="preserve">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природе.</w:t>
      </w:r>
    </w:p>
    <w:p w:rsidR="00D44965" w:rsidRPr="00716FAF" w:rsidRDefault="00BC725B" w:rsidP="00BC725B">
      <w:pPr>
        <w:pStyle w:val="a6"/>
        <w:spacing w:after="0" w:line="240" w:lineRule="auto"/>
        <w:ind w:left="0"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="00D44965" w:rsidRPr="00716FAF">
        <w:rPr>
          <w:rFonts w:ascii="Times New Roman" w:eastAsia="Times New Roman" w:hAnsi="Times New Roman" w:cs="Times New Roman"/>
          <w:color w:val="2C2D2E"/>
          <w:sz w:val="24"/>
          <w:szCs w:val="24"/>
        </w:rPr>
        <w:t>Принятый свод экологических правил в отряде и в целом в лагере</w:t>
      </w:r>
      <w:r w:rsidR="00716FAF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</w:p>
    <w:p w:rsidR="00D44965" w:rsidRPr="00716FAF" w:rsidRDefault="00BC725B" w:rsidP="00BC725B">
      <w:pPr>
        <w:pStyle w:val="a6"/>
        <w:spacing w:after="0" w:line="240" w:lineRule="auto"/>
        <w:ind w:left="0"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="00D44965" w:rsidRPr="00716FAF">
        <w:rPr>
          <w:rFonts w:ascii="Times New Roman" w:eastAsia="Times New Roman" w:hAnsi="Times New Roman" w:cs="Times New Roman"/>
          <w:color w:val="2C2D2E"/>
          <w:sz w:val="24"/>
          <w:szCs w:val="24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лагере).</w:t>
      </w:r>
    </w:p>
    <w:p w:rsidR="00D44965" w:rsidRPr="00716FAF" w:rsidRDefault="00BC725B" w:rsidP="00BC725B">
      <w:pPr>
        <w:pStyle w:val="a6"/>
        <w:spacing w:after="0" w:line="240" w:lineRule="auto"/>
        <w:ind w:left="0"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="00D44965" w:rsidRPr="00716FAF">
        <w:rPr>
          <w:rFonts w:ascii="Times New Roman" w:eastAsia="Times New Roman" w:hAnsi="Times New Roman" w:cs="Times New Roman"/>
          <w:color w:val="2C2D2E"/>
          <w:sz w:val="24"/>
          <w:szCs w:val="24"/>
        </w:rPr>
        <w:t>Конкурс рисунков, плакатов, инсценировок на экологическую тематику.</w:t>
      </w:r>
    </w:p>
    <w:p w:rsidR="00D44965" w:rsidRPr="00716FAF" w:rsidRDefault="00BC725B" w:rsidP="00BC725B">
      <w:pPr>
        <w:pStyle w:val="a6"/>
        <w:spacing w:after="0" w:line="240" w:lineRule="auto"/>
        <w:ind w:left="0"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="00D44965" w:rsidRPr="00716FAF">
        <w:rPr>
          <w:rFonts w:ascii="Times New Roman" w:eastAsia="Times New Roman" w:hAnsi="Times New Roman" w:cs="Times New Roman"/>
          <w:color w:val="2C2D2E"/>
          <w:sz w:val="24"/>
          <w:szCs w:val="24"/>
        </w:rPr>
        <w:t>Встречи и беседы с экспертами в области экологии, охраны окружающей среды, учеными, эко-волонтерами в форматах  «100 вопросов к взрослому» или «Классные встречи».</w:t>
      </w:r>
    </w:p>
    <w:p w:rsidR="00D44965" w:rsidRPr="00D44965" w:rsidRDefault="00D44965" w:rsidP="00BC725B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1B63" w:rsidRPr="00257071" w:rsidRDefault="002B491C" w:rsidP="00BC725B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91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333F1" w:rsidRPr="0025707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333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33F1" w:rsidRPr="00257071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="00B333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33F1" w:rsidRPr="00257071">
        <w:rPr>
          <w:rFonts w:ascii="Times New Roman" w:eastAsia="Times New Roman" w:hAnsi="Times New Roman" w:cs="Times New Roman"/>
          <w:b/>
          <w:sz w:val="24"/>
          <w:szCs w:val="24"/>
        </w:rPr>
        <w:t xml:space="preserve"> «ЧЕЛОВЕК: ЗДОРОВЬЕ, БЕЗОПАСНОСТЬ, СЕМЬЯ»</w:t>
      </w:r>
    </w:p>
    <w:p w:rsidR="00EF1B63" w:rsidRPr="00EF1B63" w:rsidRDefault="00EF1B63" w:rsidP="00BC725B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sz w:val="24"/>
          <w:szCs w:val="24"/>
        </w:rPr>
        <w:t>Данный модуль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EF1B63" w:rsidRPr="00EF1B63" w:rsidRDefault="009C3BED" w:rsidP="00BC725B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1B63" w:rsidRPr="00EF1B63">
        <w:rPr>
          <w:rFonts w:ascii="Times New Roman" w:eastAsia="Times New Roman" w:hAnsi="Times New Roman" w:cs="Times New Roman"/>
          <w:sz w:val="24"/>
          <w:szCs w:val="24"/>
        </w:rPr>
        <w:t>Жизнь. Здоровье, охрана здоровья, право на медицинскую помощь,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B63" w:rsidRPr="00EF1B63">
        <w:rPr>
          <w:rFonts w:ascii="Times New Roman" w:eastAsia="Times New Roman" w:hAnsi="Times New Roman" w:cs="Times New Roman"/>
          <w:sz w:val="24"/>
          <w:szCs w:val="24"/>
        </w:rPr>
        <w:t>благоприятную окружающую среду.</w:t>
      </w:r>
    </w:p>
    <w:p w:rsidR="00EF1B63" w:rsidRPr="00EF1B63" w:rsidRDefault="009C3BED" w:rsidP="00BC725B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1B63" w:rsidRPr="00EF1B63">
        <w:rPr>
          <w:rFonts w:ascii="Times New Roman" w:eastAsia="Times New Roman" w:hAnsi="Times New Roman" w:cs="Times New Roman"/>
          <w:sz w:val="24"/>
          <w:szCs w:val="24"/>
        </w:rPr>
        <w:t>Честь, доброе имя. Достоинство личности. Личная свобода, безопасность, неприкосновенность личности, жилища, личная тайна.</w:t>
      </w:r>
    </w:p>
    <w:p w:rsidR="00EF1B63" w:rsidRPr="00EF1B63" w:rsidRDefault="009C3BED" w:rsidP="00BC725B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1B63" w:rsidRPr="00EF1B63">
        <w:rPr>
          <w:rFonts w:ascii="Times New Roman" w:eastAsia="Times New Roman" w:hAnsi="Times New Roman" w:cs="Times New Roman"/>
          <w:sz w:val="24"/>
          <w:szCs w:val="24"/>
        </w:rPr>
        <w:t>Свобода слова, убеждений, творчества,</w:t>
      </w:r>
      <w:r w:rsidR="00257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B63" w:rsidRPr="00EF1B63">
        <w:rPr>
          <w:rFonts w:ascii="Times New Roman" w:eastAsia="Times New Roman" w:hAnsi="Times New Roman" w:cs="Times New Roman"/>
          <w:sz w:val="24"/>
          <w:szCs w:val="24"/>
        </w:rPr>
        <w:t>совести, вероисповедания, языка, передвижения и выбора места проживания,  охрана интеллектуальной собственности.</w:t>
      </w:r>
      <w:proofErr w:type="gramEnd"/>
    </w:p>
    <w:p w:rsidR="00EF1B63" w:rsidRPr="00EF1B63" w:rsidRDefault="009C3BED" w:rsidP="00BC725B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1B63" w:rsidRPr="00EF1B63">
        <w:rPr>
          <w:rFonts w:ascii="Times New Roman" w:eastAsia="Times New Roman" w:hAnsi="Times New Roman" w:cs="Times New Roman"/>
          <w:sz w:val="24"/>
          <w:szCs w:val="24"/>
        </w:rPr>
        <w:t>Родители, любовь и уважение детьми своих родителей.</w:t>
      </w:r>
    </w:p>
    <w:p w:rsidR="00EF1B63" w:rsidRPr="00EF1B63" w:rsidRDefault="009C3BED" w:rsidP="00BC725B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1B63" w:rsidRPr="00EF1B63">
        <w:rPr>
          <w:rFonts w:ascii="Times New Roman" w:eastAsia="Times New Roman" w:hAnsi="Times New Roman" w:cs="Times New Roman"/>
          <w:sz w:val="24"/>
          <w:szCs w:val="24"/>
        </w:rPr>
        <w:t>Дети, любовь и забота родителей о детях. Создание условий для достойного воспитания детей в семье.</w:t>
      </w:r>
    </w:p>
    <w:p w:rsidR="00EF1B63" w:rsidRPr="00EF1B63" w:rsidRDefault="009C3BED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1B63" w:rsidRPr="00EF1B63">
        <w:rPr>
          <w:rFonts w:ascii="Times New Roman" w:eastAsia="Times New Roman" w:hAnsi="Times New Roman" w:cs="Times New Roman"/>
          <w:sz w:val="24"/>
          <w:szCs w:val="24"/>
        </w:rPr>
        <w:t xml:space="preserve"> Родной дом. Традиционные семейные ценности,</w:t>
      </w:r>
      <w:r w:rsidR="00257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B63" w:rsidRPr="00EF1B63">
        <w:rPr>
          <w:rFonts w:ascii="Times New Roman" w:eastAsia="Times New Roman" w:hAnsi="Times New Roman" w:cs="Times New Roman"/>
          <w:sz w:val="24"/>
          <w:szCs w:val="24"/>
        </w:rPr>
        <w:t>их сохранение, зашита. Традиции своей семьи, рода, родственники.</w:t>
      </w:r>
    </w:p>
    <w:p w:rsidR="00EF1B63" w:rsidRPr="00EF1B63" w:rsidRDefault="009C3BED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F1B63" w:rsidRPr="00EF1B63">
        <w:rPr>
          <w:rFonts w:ascii="Times New Roman" w:eastAsia="Times New Roman" w:hAnsi="Times New Roman" w:cs="Times New Roman"/>
          <w:sz w:val="24"/>
          <w:szCs w:val="24"/>
        </w:rPr>
        <w:t xml:space="preserve"> Защита государством семьи, материнства,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B63" w:rsidRPr="00EF1B63">
        <w:rPr>
          <w:rFonts w:ascii="Times New Roman" w:eastAsia="Times New Roman" w:hAnsi="Times New Roman" w:cs="Times New Roman"/>
          <w:sz w:val="24"/>
          <w:szCs w:val="24"/>
        </w:rPr>
        <w:t>отцовства и детства.</w:t>
      </w:r>
    </w:p>
    <w:p w:rsidR="00EF1B63" w:rsidRPr="009C3BED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C3BED">
        <w:rPr>
          <w:rFonts w:ascii="Times New Roman" w:eastAsia="Times New Roman" w:hAnsi="Times New Roman" w:cs="Times New Roman"/>
          <w:sz w:val="24"/>
          <w:szCs w:val="24"/>
          <w:u w:val="single"/>
        </w:rPr>
        <w:t>Реализация воспитательного потенциала данного модуля предусматривает:</w:t>
      </w:r>
    </w:p>
    <w:p w:rsidR="00EF1B63" w:rsidRPr="00EF1B63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C3BE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F1B63">
        <w:rPr>
          <w:rFonts w:ascii="Times New Roman" w:eastAsia="Times New Roman" w:hAnsi="Times New Roman" w:cs="Times New Roman"/>
          <w:sz w:val="24"/>
          <w:szCs w:val="24"/>
        </w:rPr>
        <w:t xml:space="preserve">роведение физкультурно-спортивных мероприятий: зарядка, спортивные </w:t>
      </w:r>
      <w:r w:rsidR="009C3BED">
        <w:rPr>
          <w:rFonts w:ascii="Times New Roman" w:eastAsia="Times New Roman" w:hAnsi="Times New Roman" w:cs="Times New Roman"/>
          <w:sz w:val="24"/>
          <w:szCs w:val="24"/>
        </w:rPr>
        <w:t>игры и соревнования;</w:t>
      </w:r>
    </w:p>
    <w:p w:rsidR="00EF1B63" w:rsidRPr="00EF1B63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C3BE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F1B63">
        <w:rPr>
          <w:rFonts w:ascii="Times New Roman" w:eastAsia="Times New Roman" w:hAnsi="Times New Roman" w:cs="Times New Roman"/>
          <w:sz w:val="24"/>
          <w:szCs w:val="24"/>
        </w:rPr>
        <w:t>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EF1B63" w:rsidRPr="00EF1B63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sz w:val="24"/>
          <w:szCs w:val="24"/>
        </w:rPr>
        <w:t xml:space="preserve">- создание условий для физической и психологической безопасности ребенка в условиях организации отдыха детей и их оздоровления; </w:t>
      </w:r>
    </w:p>
    <w:p w:rsidR="00EF1B63" w:rsidRPr="00EF1B63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sz w:val="24"/>
          <w:szCs w:val="24"/>
        </w:rPr>
        <w:t xml:space="preserve">-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:rsidR="00EF1B63" w:rsidRPr="00EF1B63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sz w:val="24"/>
          <w:szCs w:val="24"/>
        </w:rPr>
        <w:t>- проведение инструктажей и игр, знакомящих с  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 поведения в общественных местах, правилам поведения при массовом скоплении людей и т.д.</w:t>
      </w:r>
    </w:p>
    <w:p w:rsidR="00EF1B63" w:rsidRPr="00EF1B63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sz w:val="24"/>
          <w:szCs w:val="24"/>
        </w:rPr>
        <w:t>- проведение тренировочной эвакуации при пожаре и на случай обнаружения взрывчатых веществ;</w:t>
      </w:r>
    </w:p>
    <w:p w:rsidR="00EF1B63" w:rsidRPr="00EF1B63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sz w:val="24"/>
          <w:szCs w:val="24"/>
        </w:rPr>
        <w:t xml:space="preserve">- 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</w:t>
      </w:r>
      <w:r w:rsidRPr="00EF1B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религиозные объединения, субкультуры, </w:t>
      </w:r>
      <w:proofErr w:type="spellStart"/>
      <w:r w:rsidRPr="00EF1B63">
        <w:rPr>
          <w:rFonts w:ascii="Times New Roman" w:eastAsia="Times New Roman" w:hAnsi="Times New Roman" w:cs="Times New Roman"/>
          <w:sz w:val="24"/>
          <w:szCs w:val="24"/>
        </w:rPr>
        <w:t>профилактирующие</w:t>
      </w:r>
      <w:proofErr w:type="spellEnd"/>
      <w:r w:rsidRPr="00EF1B63">
        <w:rPr>
          <w:rFonts w:ascii="Times New Roman" w:eastAsia="Times New Roman" w:hAnsi="Times New Roman" w:cs="Times New Roman"/>
          <w:sz w:val="24"/>
          <w:szCs w:val="24"/>
        </w:rPr>
        <w:t xml:space="preserve"> безопасность дорожного движения, противопожарную безопасность, гражданскую оборону, антитеррористическую, антиэкстремистскую безопасность и т.д.; </w:t>
      </w:r>
    </w:p>
    <w:p w:rsidR="00EF1B63" w:rsidRPr="00EF1B63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превентивной работы со сценариями социально одобряемого поведения, развитие у детей навыков </w:t>
      </w:r>
      <w:proofErr w:type="spellStart"/>
      <w:r w:rsidRPr="00EF1B63">
        <w:rPr>
          <w:rFonts w:ascii="Times New Roman" w:eastAsia="Times New Roman" w:hAnsi="Times New Roman" w:cs="Times New Roman"/>
          <w:sz w:val="24"/>
          <w:szCs w:val="24"/>
        </w:rPr>
        <w:t>саморефлексии</w:t>
      </w:r>
      <w:proofErr w:type="spellEnd"/>
      <w:r w:rsidRPr="00EF1B63">
        <w:rPr>
          <w:rFonts w:ascii="Times New Roman" w:eastAsia="Times New Roman" w:hAnsi="Times New Roman" w:cs="Times New Roman"/>
          <w:sz w:val="24"/>
          <w:szCs w:val="24"/>
        </w:rPr>
        <w:t xml:space="preserve">, самоконтроля, устойчивости к негативному воздействию, групповому давлению; </w:t>
      </w:r>
    </w:p>
    <w:p w:rsidR="00EF1B63" w:rsidRPr="00EF1B63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sz w:val="24"/>
          <w:szCs w:val="24"/>
        </w:rPr>
        <w:t xml:space="preserve">- поддержка инициатив детей, педагогов в сфере укрепления безопасности жизнедеятельности, профилактики правонарушений, девиаций,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 </w:t>
      </w:r>
    </w:p>
    <w:p w:rsidR="00EF1B63" w:rsidRPr="00EF1B63" w:rsidRDefault="00EF1B63" w:rsidP="00EF1B63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sz w:val="24"/>
          <w:szCs w:val="24"/>
        </w:rPr>
        <w:t>- мероприятия, игры, проекты направленные на формирование у детей и подростков социально-ценностного отношения к семье как первоосновы принадлежности к народу, Отечеству;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обучающихся к осознанному выбору жизненного пути с ориентацией на создание крепкой и счастливой семьи.</w:t>
      </w:r>
    </w:p>
    <w:p w:rsidR="00BC725B" w:rsidRDefault="00BC725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725B" w:rsidRDefault="00BC725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2DF2" w:rsidRPr="00243088" w:rsidRDefault="00AF26EB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88">
        <w:rPr>
          <w:rFonts w:ascii="Times New Roman" w:eastAsia="Times New Roman" w:hAnsi="Times New Roman" w:cs="Times New Roman"/>
          <w:b/>
          <w:sz w:val="24"/>
          <w:szCs w:val="24"/>
        </w:rPr>
        <w:t xml:space="preserve">2.4. ВАРИАТИВНЫЕ (ДОПОЛНИТЕЛЬНЫЕ) МОДУЛИ </w:t>
      </w:r>
    </w:p>
    <w:p w:rsidR="0018162A" w:rsidRPr="00243088" w:rsidRDefault="0018162A" w:rsidP="002C775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43088" w:rsidRPr="00243088" w:rsidRDefault="00243088" w:rsidP="0024308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В данном разделе представляются только те модули, которые реализуются в конкретной организации отдыха детей и их оздоровления. Приведены примеры, но они не являются обязательными. Педагогический коллектив сам определяет и прописывает дополнительные модули (они могут отличаться от представленных примеров), которые и являются уникальными для воспитательной системы данной организации, характеризуют ее уклад и особенности жизнедеятельности.</w:t>
      </w:r>
      <w:r w:rsidRPr="00243088">
        <w:rPr>
          <w:rFonts w:ascii="Times New Roman" w:hAnsi="Times New Roman" w:cs="Times New Roman"/>
          <w:sz w:val="24"/>
          <w:szCs w:val="24"/>
          <w:lang w:eastAsia="en-US"/>
        </w:rPr>
        <w:t xml:space="preserve"> Вариативный (региональный) модуль предполагает самостоятельный выбор лагерем направленности воспитательной работы, организации профильной программы смены, идеи, игровой модели, форм и способов взаимодействия по освоению участниками социального опыта с учетом традиций, истории, лучших воспитательных практик региона по работе с детьми в сфере организации отдыха и оздоровления детей; продолжительности смены, количества и возрастных особенностей участников смены, кадровых и материально-технических ресурсов лагеря, с учетом стратегических направлений региона.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US"/>
        </w:rPr>
        <w:t xml:space="preserve">МОДУЛЬ «Экскурсии и походы» 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Экскурсия в детском лагере – это коллективное посещение достопримечательностей, музеев, памятных мест с культурно-просветительскими или иными целями за пределами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организации отдыха детей и их оздоровления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Поход в детском лагере – это групповое путешествие с различными целями (спортивный, учебный, рекреационный, исследовательский, краеведческий, волонтерский) по заранее определенному маршруту (линейный, кольцевой, радиальный, комбинированный) и по выбранному виду (пеший, водный, горный, лыжный), который организуется для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участников смены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Экскурсии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походы помогают ребятам расширить свой кругозор, получить новые знания об окружающей </w:t>
      </w:r>
      <w:r w:rsidR="000D6337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</w:t>
      </w:r>
      <w:r w:rsidR="000D63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подростков 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организуются туристские походы, экологические тропы, тематически</w:t>
      </w:r>
      <w:r w:rsidR="000D6337">
        <w:rPr>
          <w:rFonts w:ascii="Times New Roman" w:eastAsia="Times New Roman" w:hAnsi="Times New Roman" w:cs="Times New Roman"/>
          <w:sz w:val="24"/>
          <w:szCs w:val="24"/>
          <w:lang w:eastAsia="en-US"/>
        </w:rPr>
        <w:t>е экскурсии: профориентационные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экскурсии по памятным местам и местам боевой славы, в музей, картинную галерею, технопарк и др. 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в природной среде, </w:t>
      </w:r>
      <w:proofErr w:type="spellStart"/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самообслуживающего</w:t>
      </w:r>
      <w:proofErr w:type="spellEnd"/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труда, обучения рациональному использованию своего времени, сил</w:t>
      </w:r>
      <w:r w:rsidR="000D63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имущества. 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зависимости от возраста детей </w:t>
      </w:r>
      <w:r w:rsidR="000D63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выбирается 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тематика, форма, продолжительность, оценка результативности экскурсии и похода. 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описания работы по данному модулю целесообразно указать партнерские организации, а так же раскрыть механизм подготовки и проведения экскурсии или похода.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МОДУЛЬ «Цифровая и медиа-среда»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Цифровая среда воспитания – </w:t>
      </w:r>
      <w:r w:rsidR="000D63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это 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совокупность условий для реализации воспитательной работы с применением дистанционных технологий, электронных информационных ресурсов, цифрового контента и технологических средств.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Цифровая среда воспитания предполагает ряд следующих мероприятий: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- телемосты, онлайн-встречи, видеоконференции и т.п.;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 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- онлайн-мероприятия в официальных группах организации в социальных сетях;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- освещение деятельности детского лагеря в официальных группах в социальных сетях и на официальном сайте организации.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Совокупность сайта, официальных групп в социальных сетях создают единое </w:t>
      </w: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медиапространство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Цель медиапространства организации по созданию и распространению текстовой, фото, аудио и видео информации – развитие коммуникативной культуры формирования навыков общения и сотрудничества, поддержка творческой самореализации детей. 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- 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детского лагеря; 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- детский </w:t>
      </w:r>
      <w:proofErr w:type="spellStart"/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медиацентр</w:t>
      </w:r>
      <w:proofErr w:type="spellEnd"/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 – созданная из заинтересованных добровольцев группа детей при поддержке взрослых, информационно-технической поддержки мероприятий, осуществляющая видеосъемку и мультимедийное сопровождение деятельности организации;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- 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 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- детская </w:t>
      </w:r>
      <w:proofErr w:type="spellStart"/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медиастудия</w:t>
      </w:r>
      <w:proofErr w:type="spellEnd"/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 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- участие детей в региональных или всероссийских конкурсах с детскими творческими медиа продуктами.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Целесообразно показать схему взаимодействия всех форм деятельности и осветить примеры результативности (количественные и качественные, количество постов, участие и результаты конкурсов и фестивалей).</w:t>
      </w:r>
    </w:p>
    <w:p w:rsidR="00243088" w:rsidRPr="00243088" w:rsidRDefault="00243088" w:rsidP="00243088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US"/>
        </w:rPr>
      </w:pPr>
    </w:p>
    <w:p w:rsidR="00BC725B" w:rsidRDefault="00BC725B" w:rsidP="000D6337">
      <w:pPr>
        <w:spacing w:after="0" w:line="240" w:lineRule="auto"/>
        <w:ind w:firstLine="851"/>
        <w:rPr>
          <w:rFonts w:ascii="Times New Roman" w:hAnsi="Times New Roman" w:cs="Times New Roman"/>
          <w:b/>
          <w:bCs/>
          <w:iCs/>
          <w:sz w:val="24"/>
          <w:szCs w:val="24"/>
          <w:highlight w:val="white"/>
          <w:lang w:eastAsia="en-US"/>
        </w:rPr>
      </w:pPr>
    </w:p>
    <w:p w:rsidR="00243088" w:rsidRPr="00243088" w:rsidRDefault="00243088" w:rsidP="000D6337">
      <w:pPr>
        <w:spacing w:after="0" w:line="240" w:lineRule="auto"/>
        <w:ind w:firstLine="851"/>
        <w:rPr>
          <w:rFonts w:ascii="Times New Roman" w:hAnsi="Times New Roman" w:cs="Times New Roman"/>
          <w:b/>
          <w:bCs/>
          <w:iCs/>
          <w:sz w:val="24"/>
          <w:szCs w:val="24"/>
          <w:highlight w:val="white"/>
          <w:lang w:eastAsia="en-US"/>
        </w:rPr>
      </w:pPr>
      <w:r w:rsidRPr="00243088">
        <w:rPr>
          <w:rFonts w:ascii="Times New Roman" w:hAnsi="Times New Roman" w:cs="Times New Roman"/>
          <w:b/>
          <w:bCs/>
          <w:iCs/>
          <w:sz w:val="24"/>
          <w:szCs w:val="24"/>
          <w:highlight w:val="white"/>
          <w:lang w:eastAsia="en-US"/>
        </w:rPr>
        <w:lastRenderedPageBreak/>
        <w:t>МОДУЛЬ «Профориентация»</w:t>
      </w:r>
    </w:p>
    <w:p w:rsidR="00243088" w:rsidRPr="00243088" w:rsidRDefault="00243088" w:rsidP="000D6337">
      <w:pPr>
        <w:shd w:val="clear" w:color="auto" w:fill="FFFFFF"/>
        <w:spacing w:after="0" w:line="240" w:lineRule="auto"/>
        <w:ind w:firstLine="851"/>
        <w:jc w:val="both"/>
        <w:rPr>
          <w:rFonts w:ascii="TimesNewRomanPSMT" w:eastAsia="Times New Roman" w:hAnsi="TimesNewRomanPSMT" w:cs="Times New Roman"/>
          <w:sz w:val="24"/>
          <w:szCs w:val="24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Профориентация – это определение человеком своего места в профессиональном мире.</w:t>
      </w:r>
      <w:r w:rsidRPr="00243088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 </w:t>
      </w:r>
      <w:r w:rsidRPr="00243088">
        <w:rPr>
          <w:rFonts w:ascii="TimesNewRomanPSMT" w:eastAsia="Times New Roman" w:hAnsi="TimesNewRomanPSMT" w:cs="Times New Roman"/>
          <w:sz w:val="24"/>
          <w:szCs w:val="24"/>
        </w:rPr>
        <w:t xml:space="preserve">Задача совместной 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243088">
        <w:rPr>
          <w:rFonts w:ascii="TimesNewRomanPSMT" w:eastAsia="Times New Roman" w:hAnsi="TimesNewRomanPSMT" w:cs="Times New Roman"/>
          <w:sz w:val="24"/>
          <w:szCs w:val="24"/>
        </w:rPr>
        <w:t>профориентационно</w:t>
      </w:r>
      <w:proofErr w:type="spellEnd"/>
      <w:r w:rsidR="00912CE4">
        <w:rPr>
          <w:rFonts w:ascii="TimesNewRomanPSMT" w:eastAsia="Times New Roman" w:hAnsi="TimesNewRomanPSMT" w:cs="Times New Roman"/>
          <w:sz w:val="24"/>
          <w:szCs w:val="24"/>
        </w:rPr>
        <w:t>-</w:t>
      </w:r>
      <w:r w:rsidRPr="00243088">
        <w:rPr>
          <w:rFonts w:ascii="TimesNewRomanPSMT" w:eastAsia="Times New Roman" w:hAnsi="TimesNewRomanPSMT" w:cs="Times New Roman"/>
          <w:sz w:val="24"/>
          <w:szCs w:val="24"/>
        </w:rPr>
        <w:t xml:space="preserve">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243088">
        <w:rPr>
          <w:rFonts w:ascii="TimesNewRomanPSMT" w:eastAsia="Times New Roman" w:hAnsi="TimesNewRomanPSMT" w:cs="Times New Roman"/>
          <w:sz w:val="24"/>
          <w:szCs w:val="24"/>
        </w:rPr>
        <w:t>внепрофессиональную</w:t>
      </w:r>
      <w:proofErr w:type="spellEnd"/>
      <w:r w:rsidRPr="00243088">
        <w:rPr>
          <w:rFonts w:ascii="TimesNewRomanPSMT" w:eastAsia="Times New Roman" w:hAnsi="TimesNewRomanPSMT" w:cs="Times New Roman"/>
          <w:sz w:val="24"/>
          <w:szCs w:val="24"/>
        </w:rPr>
        <w:t xml:space="preserve"> составляющие такой деятельности. </w:t>
      </w:r>
    </w:p>
    <w:p w:rsidR="00243088" w:rsidRPr="00243088" w:rsidRDefault="00243088" w:rsidP="000D63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088">
        <w:rPr>
          <w:rFonts w:ascii="TimesNewRomanPSMT" w:eastAsia="Times New Roman" w:hAnsi="TimesNewRomanPSMT" w:cs="Times New Roman"/>
          <w:sz w:val="24"/>
          <w:szCs w:val="24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</w:t>
      </w:r>
    </w:p>
    <w:p w:rsidR="00243088" w:rsidRPr="00243088" w:rsidRDefault="00243088" w:rsidP="000D633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088">
        <w:rPr>
          <w:rFonts w:ascii="TimesNewRomanPSMT" w:eastAsia="Times New Roman" w:hAnsi="TimesNewRomanPSMT" w:cs="Times New Roman"/>
          <w:sz w:val="24"/>
          <w:szCs w:val="24"/>
        </w:rPr>
        <w:t xml:space="preserve">Она осуществляется через: </w:t>
      </w:r>
    </w:p>
    <w:p w:rsidR="00243088" w:rsidRPr="00243088" w:rsidRDefault="00243088" w:rsidP="000D63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hAnsi="Times New Roman" w:cs="Times New Roman"/>
          <w:sz w:val="24"/>
          <w:szCs w:val="24"/>
          <w:lang w:eastAsia="en-US"/>
        </w:rPr>
        <w:t>- Профориентационные игры: симуляции, сюжетно-ролевые и деловые игры, квесты, решение кейсов (ситуаций, в которых необходимо принять решение</w:t>
      </w:r>
      <w:r w:rsidRPr="00243088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243088" w:rsidRPr="00243088" w:rsidRDefault="00243088" w:rsidP="000D63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- Экскурсии на предприятия и встречи с гостями: экспертами в области </w:t>
      </w:r>
      <w:r w:rsidRPr="00243088">
        <w:rPr>
          <w:rFonts w:ascii="Times New Roman" w:hAnsi="Times New Roman" w:cs="Times New Roman"/>
          <w:sz w:val="24"/>
          <w:szCs w:val="24"/>
          <w:lang w:eastAsia="en-US"/>
        </w:rPr>
        <w:t xml:space="preserve">профориентации, представителями разных профессий, дающие детям начальные </w:t>
      </w:r>
      <w:r w:rsidRPr="00243088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представления о существующих профессиях и условиях работы людей, представляющих </w:t>
      </w:r>
      <w:r w:rsidRPr="00243088">
        <w:rPr>
          <w:rFonts w:ascii="Times New Roman" w:hAnsi="Times New Roman" w:cs="Times New Roman"/>
          <w:sz w:val="24"/>
          <w:szCs w:val="24"/>
          <w:lang w:eastAsia="en-US"/>
        </w:rPr>
        <w:t>эти профессии;</w:t>
      </w:r>
    </w:p>
    <w:p w:rsidR="00243088" w:rsidRPr="00243088" w:rsidRDefault="00243088" w:rsidP="000D63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hAnsi="Times New Roman" w:cs="Times New Roman"/>
          <w:sz w:val="24"/>
          <w:szCs w:val="24"/>
          <w:lang w:eastAsia="en-US"/>
        </w:rPr>
        <w:t xml:space="preserve">- Организация профориентационных смен, в работе которых принимают участие эксперты из различных сфер производства, бизнеса, науки, и где дети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навыки, расширить знания о рынке труда, сервисах по подбору работы (Работа России </w:t>
      </w:r>
      <w:hyperlink r:id="rId9" w:history="1">
        <w:r w:rsidRPr="00912CE4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en-US"/>
          </w:rPr>
          <w:t>https://trudvsem.ru/</w:t>
        </w:r>
      </w:hyperlink>
      <w:r w:rsidRPr="00243088">
        <w:rPr>
          <w:rFonts w:ascii="Times New Roman" w:hAnsi="Times New Roman" w:cs="Times New Roman"/>
          <w:sz w:val="24"/>
          <w:szCs w:val="24"/>
          <w:lang w:eastAsia="en-US"/>
        </w:rPr>
        <w:t>, особенности трудоустройства и бизнеса несовершеннолетних);</w:t>
      </w:r>
    </w:p>
    <w:p w:rsidR="00243088" w:rsidRPr="00243088" w:rsidRDefault="00243088" w:rsidP="000D63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hAnsi="Times New Roman" w:cs="Times New Roman"/>
          <w:sz w:val="24"/>
          <w:szCs w:val="24"/>
          <w:lang w:eastAsia="en-US"/>
        </w:rPr>
        <w:t>-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US"/>
        </w:rPr>
      </w:pPr>
    </w:p>
    <w:p w:rsidR="00243088" w:rsidRPr="00243088" w:rsidRDefault="00243088" w:rsidP="000D6337">
      <w:pPr>
        <w:spacing w:after="0" w:line="240" w:lineRule="auto"/>
        <w:ind w:right="-284" w:firstLine="85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МОДУЛЬ «Добровольчество/</w:t>
      </w:r>
      <w:proofErr w:type="spellStart"/>
      <w:r w:rsidRPr="0024308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волонтерство</w:t>
      </w:r>
      <w:proofErr w:type="spellEnd"/>
      <w:r w:rsidRPr="0024308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»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Добровольчество / </w:t>
      </w:r>
      <w:proofErr w:type="spellStart"/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волонтёрство</w:t>
      </w:r>
      <w:proofErr w:type="spellEnd"/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это участие людей в мероприятиях, направленных на решение социальных, культурных, экономических, экологических проблем в обществе, не связанных с извлечением прибыли.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Добровольчество/ </w:t>
      </w:r>
      <w:proofErr w:type="spellStart"/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волонтёрство</w:t>
      </w:r>
      <w:proofErr w:type="spellEnd"/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организациях отдыха детей и их оздоровления представляет собой приобщение детей и подростков к данному направлению социально значимой деятельности, создание условий для их посильного участия в мероприятиях, направленных на решение социальных, культурных, экономических, экологических проблем в обществе, не связанных с извлечением прибыли, а также повышение уважения к людям, занимающимся добровольчеством.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Воспитательная работа реализуется как на неформальных началах, так и через регистрацию организации отдыха детей и их оздоровления на ресурсе – </w:t>
      </w:r>
      <w:proofErr w:type="spellStart"/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Добро.ру</w:t>
      </w:r>
      <w:proofErr w:type="spellEnd"/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hyperlink r:id="rId10" w:history="1">
        <w:r w:rsidRPr="00912CE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US"/>
          </w:rPr>
          <w:t>https://dobro.ru/</w:t>
        </w:r>
      </w:hyperlink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соблюдением этики и стандартов </w:t>
      </w:r>
      <w:proofErr w:type="spellStart"/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волонтерства</w:t>
      </w:r>
      <w:proofErr w:type="spellEnd"/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- Волонтерские образовательные мастер-классы. Проведение занятий и встреч для знакомства детей с принципами, направлениями </w:t>
      </w:r>
      <w:proofErr w:type="spellStart"/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волонтерства</w:t>
      </w:r>
      <w:proofErr w:type="spellEnd"/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 и его историей.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- 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lastRenderedPageBreak/>
        <w:t>- Социальные акции «Помощь ближнему».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- 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- Организация акций по защите животных, таких как сбор корма для приютов, изготовление кормушек для птиц, что развивает чувство ответственности и доброты.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- Обучение первой помощи. Тренинги по оказанию первой помощи помогают детям научиться заботиться о других и быть полезными в экстренных ситуациях.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- 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- Медиа-</w:t>
      </w:r>
      <w:proofErr w:type="spellStart"/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волонтерство</w:t>
      </w:r>
      <w:proofErr w:type="spellEnd"/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. Ведение блога, создание фото- и видеоконтента о волонтерских инициативах лагеря, что позволяет детям развивать навыки коммуникации и медиа-творчества.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- Тематические вечера и кинопоказы о добровольчестве.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</w:t>
      </w:r>
      <w:proofErr w:type="spellStart"/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волонтерству</w:t>
      </w:r>
      <w:proofErr w:type="spellEnd"/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.</w:t>
      </w:r>
    </w:p>
    <w:p w:rsidR="00243088" w:rsidRPr="00243088" w:rsidRDefault="00243088" w:rsidP="000D6337">
      <w:pPr>
        <w:spacing w:after="0" w:line="240" w:lineRule="auto"/>
        <w:ind w:right="-28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magenta"/>
          <w:lang w:eastAsia="en-US"/>
        </w:rPr>
      </w:pPr>
    </w:p>
    <w:p w:rsidR="00243088" w:rsidRPr="00243088" w:rsidRDefault="00243088" w:rsidP="000D6337">
      <w:pPr>
        <w:spacing w:after="0" w:line="240" w:lineRule="auto"/>
        <w:ind w:right="-284" w:firstLine="85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МОДУЛЬ «Проектная деятельность»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Проектная деятельность </w:t>
      </w:r>
      <w:r w:rsidR="00912C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это процесс  по достижению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 интенсив; профильная смена.  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Целью вовлечения детей в проектную деятельность в условиях </w:t>
      </w:r>
      <w:r w:rsidR="00912C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организации отдыха детей и их оздоровления 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является </w:t>
      </w:r>
      <w:r w:rsidR="00912C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формирование активной гражданской позиции у детей и подростков в развивающемся пространстве современной науки и технологий. 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Задачи:</w:t>
      </w:r>
    </w:p>
    <w:p w:rsidR="00243088" w:rsidRPr="00243088" w:rsidRDefault="00243088" w:rsidP="000D6337">
      <w:pPr>
        <w:numPr>
          <w:ilvl w:val="1"/>
          <w:numId w:val="10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у детей интереса к решению социальных (и иных) проблем через проектную деятельность;</w:t>
      </w:r>
    </w:p>
    <w:p w:rsidR="00243088" w:rsidRPr="00243088" w:rsidRDefault="00243088" w:rsidP="000D6337">
      <w:pPr>
        <w:numPr>
          <w:ilvl w:val="1"/>
          <w:numId w:val="10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у участников смены 4К компетенций: креативность, коммуникация, умение работать в команде, владение приемами самоорганизации;</w:t>
      </w:r>
    </w:p>
    <w:p w:rsidR="00243088" w:rsidRPr="00243088" w:rsidRDefault="00243088" w:rsidP="000D6337">
      <w:pPr>
        <w:numPr>
          <w:ilvl w:val="1"/>
          <w:numId w:val="10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самоактуализация личностного потенциала участника программы.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 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43088" w:rsidRPr="00243088" w:rsidRDefault="00243088" w:rsidP="000D6337">
      <w:pPr>
        <w:spacing w:after="0" w:line="240" w:lineRule="auto"/>
        <w:ind w:right="-284" w:firstLine="85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МОДУЛЬ «Социальные компетенции»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Социальные компетенции являются ведущим фактором социализации и включают в себя коммуникативные знания, умение решать конфликтные ситуации, </w:t>
      </w:r>
      <w:r w:rsidR="00912C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формируют 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</w:t>
      </w:r>
      <w:r w:rsidR="00912C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 у детей и подростков 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 конструктивных способах поведения в стандартных и нестандартных ситуациях. </w:t>
      </w:r>
    </w:p>
    <w:p w:rsidR="00243088" w:rsidRPr="00243088" w:rsidRDefault="00912CE4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Данный м</w:t>
      </w:r>
      <w:r w:rsidR="00243088"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одуль направлен на развитие социальной зрелости детей и подростков через вовлечение в различные виды коллективной деятельности.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В результате воспитательной работы по формированию социальных компетенций у детей:</w:t>
      </w:r>
    </w:p>
    <w:p w:rsidR="00243088" w:rsidRPr="00243088" w:rsidRDefault="00243088" w:rsidP="000D6337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развиваются навыки ориентирования в социальном окружении, позитивного отношения к обществу;</w:t>
      </w:r>
    </w:p>
    <w:p w:rsidR="00243088" w:rsidRPr="00243088" w:rsidRDefault="00243088" w:rsidP="000D6337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закрепляются навыки взаимодействия и сотрудничества;</w:t>
      </w:r>
    </w:p>
    <w:p w:rsidR="00243088" w:rsidRPr="00243088" w:rsidRDefault="00243088" w:rsidP="000D6337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формируются устойчивые навыки принятия ответственности за свои поступки и участие в коллективной деятельности.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Содержание данного модуля отражает воспитательную работу с детьми, направленную на специальные мероприятия (профильные или сквозные развивающие программы, мастер-классы, тренинги, упражнения, занятия, беседы), которые формируют 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на психологическом уровне:</w:t>
      </w:r>
    </w:p>
    <w:p w:rsidR="00243088" w:rsidRPr="00243088" w:rsidRDefault="00243088" w:rsidP="000D6337">
      <w:pPr>
        <w:numPr>
          <w:ilvl w:val="0"/>
          <w:numId w:val="12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умение приспосабливать имеющиеся и вырабатывать новые взгляды к новой ситуации жизнеобеспечения (режим, саморегуляция и пр.); </w:t>
      </w:r>
    </w:p>
    <w:p w:rsidR="00243088" w:rsidRPr="00243088" w:rsidRDefault="00243088" w:rsidP="000D6337">
      <w:pPr>
        <w:numPr>
          <w:ilvl w:val="0"/>
          <w:numId w:val="12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умение самостоятельно принимать решение по выбору актуальных бытовых вопросов; </w:t>
      </w:r>
    </w:p>
    <w:p w:rsidR="00243088" w:rsidRPr="00243088" w:rsidRDefault="00243088" w:rsidP="000D6337">
      <w:pPr>
        <w:numPr>
          <w:ilvl w:val="0"/>
          <w:numId w:val="12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способность сформировать интерес к предлагаемым видам деятельности;</w:t>
      </w:r>
    </w:p>
    <w:p w:rsidR="00243088" w:rsidRPr="00243088" w:rsidRDefault="00243088" w:rsidP="000D6337">
      <w:pPr>
        <w:numPr>
          <w:ilvl w:val="0"/>
          <w:numId w:val="12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ответственное отношение к себе (ценностям семьи, личным предпочтениям, привычкам). 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на коммуникативном уровне:</w:t>
      </w:r>
    </w:p>
    <w:p w:rsidR="00243088" w:rsidRPr="00243088" w:rsidRDefault="00243088" w:rsidP="000D6337">
      <w:pPr>
        <w:numPr>
          <w:ilvl w:val="0"/>
          <w:numId w:val="13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умение сотрудничать в </w:t>
      </w:r>
      <w:proofErr w:type="spellStart"/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микрогруппе</w:t>
      </w:r>
      <w:proofErr w:type="spellEnd"/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коллективе отряда, всего лагеря; </w:t>
      </w:r>
    </w:p>
    <w:p w:rsidR="00243088" w:rsidRPr="00243088" w:rsidRDefault="00243088" w:rsidP="000D6337">
      <w:pPr>
        <w:numPr>
          <w:ilvl w:val="0"/>
          <w:numId w:val="13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умение контролировать эмоциональные реакции в общении со сверстниками обоего пола и взрослыми;</w:t>
      </w:r>
    </w:p>
    <w:p w:rsidR="00243088" w:rsidRPr="00243088" w:rsidRDefault="00243088" w:rsidP="000D6337">
      <w:pPr>
        <w:numPr>
          <w:ilvl w:val="0"/>
          <w:numId w:val="13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умение разрешать и предупреждать конфликтные ситуации. 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en-US"/>
        </w:rPr>
        <w:t>на социальном уровне:</w:t>
      </w:r>
    </w:p>
    <w:p w:rsidR="00243088" w:rsidRPr="00243088" w:rsidRDefault="00243088" w:rsidP="000D6337">
      <w:pPr>
        <w:numPr>
          <w:ilvl w:val="0"/>
          <w:numId w:val="14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знание своих прав и обязанностей как члена </w:t>
      </w:r>
      <w:r w:rsidR="00D40439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коллектива </w:t>
      </w: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и возможностей лагеря как организации, обеспечивающей эти права; </w:t>
      </w:r>
    </w:p>
    <w:p w:rsidR="00243088" w:rsidRPr="00243088" w:rsidRDefault="00243088" w:rsidP="000D6337">
      <w:pPr>
        <w:numPr>
          <w:ilvl w:val="0"/>
          <w:numId w:val="14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позитивное отношение к представителям иных этнических, социальных, религиозных культур;</w:t>
      </w:r>
    </w:p>
    <w:p w:rsidR="00243088" w:rsidRPr="00243088" w:rsidRDefault="00243088" w:rsidP="000D6337">
      <w:pPr>
        <w:numPr>
          <w:ilvl w:val="0"/>
          <w:numId w:val="14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умение идти на компромиссы;</w:t>
      </w:r>
    </w:p>
    <w:p w:rsidR="00243088" w:rsidRPr="00243088" w:rsidRDefault="00243088" w:rsidP="000D6337">
      <w:pPr>
        <w:numPr>
          <w:ilvl w:val="0"/>
          <w:numId w:val="14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умение отстаивать свою точку зрения в вопросах обеспечения личной безопасности;</w:t>
      </w:r>
    </w:p>
    <w:p w:rsidR="00243088" w:rsidRPr="00243088" w:rsidRDefault="00243088" w:rsidP="000D6337">
      <w:pPr>
        <w:numPr>
          <w:ilvl w:val="0"/>
          <w:numId w:val="14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умение брать на себя инициативу и самостоятельность; 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en-US"/>
        </w:rPr>
        <w:t xml:space="preserve">на инструментальном уровне: </w:t>
      </w:r>
    </w:p>
    <w:p w:rsidR="00243088" w:rsidRPr="00243088" w:rsidRDefault="00243088" w:rsidP="000D6337">
      <w:pPr>
        <w:numPr>
          <w:ilvl w:val="0"/>
          <w:numId w:val="15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умение поддерживать свойственное возрасту физическое, санитарно- гигиеническое состояние в предлагаемых условиях;</w:t>
      </w:r>
    </w:p>
    <w:p w:rsidR="00243088" w:rsidRPr="00243088" w:rsidRDefault="00243088" w:rsidP="000D6337">
      <w:pPr>
        <w:numPr>
          <w:ilvl w:val="0"/>
          <w:numId w:val="15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умение оказать первую помощь себе и окружающим; </w:t>
      </w:r>
    </w:p>
    <w:p w:rsidR="00243088" w:rsidRPr="00243088" w:rsidRDefault="00243088" w:rsidP="000D6337">
      <w:pPr>
        <w:numPr>
          <w:ilvl w:val="0"/>
          <w:numId w:val="15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умение принимать решения на основе здравых суждений, знание об источниках и умение искать в них необходимую информацию;</w:t>
      </w:r>
    </w:p>
    <w:p w:rsidR="00243088" w:rsidRPr="00243088" w:rsidRDefault="00243088" w:rsidP="000D6337">
      <w:pPr>
        <w:numPr>
          <w:ilvl w:val="0"/>
          <w:numId w:val="15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>наличие представлений о семье;</w:t>
      </w:r>
    </w:p>
    <w:p w:rsidR="00243088" w:rsidRPr="00243088" w:rsidRDefault="00243088" w:rsidP="000D6337">
      <w:pPr>
        <w:numPr>
          <w:ilvl w:val="0"/>
          <w:numId w:val="15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highlight w:val="white"/>
          <w:lang w:eastAsia="en-US"/>
        </w:rPr>
        <w:t xml:space="preserve">умение продуктивно выполнять какую-либо работу. 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US"/>
        </w:rPr>
      </w:pPr>
    </w:p>
    <w:p w:rsidR="00243088" w:rsidRPr="00243088" w:rsidRDefault="00243088" w:rsidP="000D6337">
      <w:pPr>
        <w:spacing w:after="0" w:line="240" w:lineRule="auto"/>
        <w:ind w:right="-284" w:firstLine="851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МОДУЛЬ «Детская дипломатия и международные отношения»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Детская дипломатия – это деятельность детей, способствующая формированию у них личностных и профессиональных </w:t>
      </w:r>
      <w:r w:rsidR="00D40439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присущих дипломатическому работнику. Детские международные отношения - это особый вид общественных отношений с</w:t>
      </w:r>
      <w:r w:rsidR="00D404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детьми и подростками </w:t>
      </w: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из детских лагерей  других стран.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Детская дипломатия объединяет ребят, проявляющих интерес к общению с детьми другой страны. Ребята знакомят друг друга с культурой, языком, этикетом, историей своих стран. 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Детская дипломатия и международные отношения (общение/обмены) способствуют:</w:t>
      </w:r>
    </w:p>
    <w:p w:rsidR="00243088" w:rsidRPr="00243088" w:rsidRDefault="00243088" w:rsidP="000D6337">
      <w:pPr>
        <w:numPr>
          <w:ilvl w:val="0"/>
          <w:numId w:val="17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развитию национального самосознания;</w:t>
      </w:r>
    </w:p>
    <w:p w:rsidR="00243088" w:rsidRPr="00243088" w:rsidRDefault="00243088" w:rsidP="000D6337">
      <w:pPr>
        <w:numPr>
          <w:ilvl w:val="0"/>
          <w:numId w:val="17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воспитанию качеств гражданина и патриота;</w:t>
      </w:r>
    </w:p>
    <w:p w:rsidR="00243088" w:rsidRPr="00243088" w:rsidRDefault="00243088" w:rsidP="000D6337">
      <w:pPr>
        <w:numPr>
          <w:ilvl w:val="0"/>
          <w:numId w:val="17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формированию взаимопонимания и взаимодействия культур мира;</w:t>
      </w:r>
    </w:p>
    <w:p w:rsidR="00243088" w:rsidRPr="00243088" w:rsidRDefault="00243088" w:rsidP="000D6337">
      <w:pPr>
        <w:numPr>
          <w:ilvl w:val="0"/>
          <w:numId w:val="17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повышения интереса к изучению иностранных языков;</w:t>
      </w:r>
    </w:p>
    <w:p w:rsidR="00243088" w:rsidRPr="00243088" w:rsidRDefault="00243088" w:rsidP="000D6337">
      <w:pPr>
        <w:numPr>
          <w:ilvl w:val="0"/>
          <w:numId w:val="17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формированию умения представлять свою страну;</w:t>
      </w:r>
    </w:p>
    <w:p w:rsidR="00243088" w:rsidRPr="00243088" w:rsidRDefault="00243088" w:rsidP="000D6337">
      <w:pPr>
        <w:numPr>
          <w:ilvl w:val="0"/>
          <w:numId w:val="17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самореализации и социальной адаптации;</w:t>
      </w:r>
    </w:p>
    <w:p w:rsidR="00243088" w:rsidRPr="00243088" w:rsidRDefault="00243088" w:rsidP="000D6337">
      <w:pPr>
        <w:numPr>
          <w:ilvl w:val="0"/>
          <w:numId w:val="17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формированию у детей международного этикета и укреплению дружественных связей с детьми из других стран. </w:t>
      </w:r>
    </w:p>
    <w:p w:rsidR="00243088" w:rsidRP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Данный модуль может быть реализован в следующих формах воспитательной работы:</w:t>
      </w:r>
    </w:p>
    <w:p w:rsidR="00243088" w:rsidRPr="00243088" w:rsidRDefault="00243088" w:rsidP="000D6337">
      <w:pPr>
        <w:numPr>
          <w:ilvl w:val="0"/>
          <w:numId w:val="16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международные акции, например, «Дети пишут детям», «Спасибо, лагерь!» и др.;</w:t>
      </w:r>
    </w:p>
    <w:p w:rsidR="00243088" w:rsidRPr="00243088" w:rsidRDefault="00243088" w:rsidP="000D6337">
      <w:pPr>
        <w:numPr>
          <w:ilvl w:val="0"/>
          <w:numId w:val="16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международные профильные смены, в которых участвуют дети, вожатые, преподаватели, волонтеры из разных стран мира;</w:t>
      </w:r>
    </w:p>
    <w:p w:rsidR="00243088" w:rsidRPr="00243088" w:rsidRDefault="00243088" w:rsidP="000D6337">
      <w:pPr>
        <w:numPr>
          <w:ilvl w:val="0"/>
          <w:numId w:val="16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международные детские и молодежные форумы;</w:t>
      </w:r>
    </w:p>
    <w:p w:rsidR="00243088" w:rsidRPr="00243088" w:rsidRDefault="00243088" w:rsidP="000D6337">
      <w:pPr>
        <w:numPr>
          <w:ilvl w:val="0"/>
          <w:numId w:val="16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международные фестивали и конкурсы художественного, технического творчества или спортивные соревнования;</w:t>
      </w:r>
    </w:p>
    <w:p w:rsidR="00243088" w:rsidRPr="00243088" w:rsidRDefault="00243088" w:rsidP="000D6337">
      <w:pPr>
        <w:numPr>
          <w:ilvl w:val="0"/>
          <w:numId w:val="16"/>
        </w:numPr>
        <w:spacing w:after="0" w:line="240" w:lineRule="auto"/>
        <w:ind w:left="0" w:righ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3088">
        <w:rPr>
          <w:rFonts w:ascii="Times New Roman" w:eastAsia="Times New Roman" w:hAnsi="Times New Roman" w:cs="Times New Roman"/>
          <w:sz w:val="24"/>
          <w:szCs w:val="24"/>
          <w:lang w:eastAsia="en-US"/>
        </w:rPr>
        <w:t>телемосты и онлайн-общение между детьми детских загородных лагерей разных стран.</w:t>
      </w:r>
    </w:p>
    <w:p w:rsidR="00243088" w:rsidRDefault="00243088" w:rsidP="000D6337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BED" w:rsidRPr="00E86201" w:rsidRDefault="009C3BED" w:rsidP="00E8620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Раздел III. ОРГАНИЗАЦИЯ ВОСПИТАТЕЛЬНОЙ РАБОТЫ</w:t>
      </w:r>
    </w:p>
    <w:p w:rsidR="009C3BED" w:rsidRPr="00E86201" w:rsidRDefault="009C3BED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9C3BED" w:rsidRPr="00E86201" w:rsidRDefault="009C3BED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3.1. ОСОБЕННОСТИ ОРГАНИЗАЦИИ ВОСПИТАТЕЛЬНОЙ РАБОТЫ</w:t>
      </w:r>
    </w:p>
    <w:p w:rsidR="00B32848" w:rsidRDefault="00B32848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9C3BED" w:rsidRPr="00E86201" w:rsidRDefault="009C3BED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Кадровое обеспеч</w:t>
      </w:r>
      <w:r w:rsidR="00E86201" w:rsidRPr="00E862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ение</w:t>
      </w:r>
      <w:r w:rsidR="009E2A2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 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В данном разделе необходимо отразить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систему отбора, форме трудоустройства, количеству необходимого педагогического персонала и вожатых;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вопросы повышения квалификации педагогических работников в области воспитания и образования; 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систему подготовки вожатых для работы в организации отдыха детей и их оздоровления;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систему мотивации и поддержки педагогических работников и вожатых;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систему методического обеспечения деятельности </w:t>
      </w:r>
      <w:proofErr w:type="spellStart"/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вожатско</w:t>
      </w:r>
      <w:proofErr w:type="spellEnd"/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-педагогического состава;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систему наставничества и преемственности.</w:t>
      </w:r>
    </w:p>
    <w:p w:rsidR="00B32848" w:rsidRDefault="00B32848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Норм</w:t>
      </w:r>
      <w:r w:rsidR="00E862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ативно-методическое обеспечение</w:t>
      </w:r>
      <w:r w:rsidR="009E2A2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01">
        <w:rPr>
          <w:rFonts w:ascii="Times New Roman" w:eastAsia="Times New Roman" w:hAnsi="Times New Roman" w:cs="Times New Roman"/>
          <w:sz w:val="24"/>
          <w:szCs w:val="24"/>
        </w:rPr>
        <w:t>В данном разделе могут быть представлены решения на уровне организации отдыха детей и их оздоровления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партнерскому взаимодействию, нормативному, методическому обеспечению воспитательной работы.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620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Методическое обеспечение может включать в себя информацию об </w:t>
      </w:r>
      <w:r w:rsidRPr="00E86201">
        <w:rPr>
          <w:rFonts w:ascii="Times New Roman" w:hAnsi="Times New Roman" w:cs="Times New Roman"/>
          <w:sz w:val="24"/>
          <w:szCs w:val="24"/>
        </w:rPr>
        <w:t>организации работы методических объединений,</w:t>
      </w:r>
      <w:r w:rsidRPr="00E862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86201">
        <w:rPr>
          <w:rStyle w:val="ab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проведению опытно-экспериментальной работы</w:t>
      </w:r>
      <w:r w:rsidRPr="00E862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E862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86201">
        <w:rPr>
          <w:rFonts w:ascii="Times New Roman" w:hAnsi="Times New Roman" w:cs="Times New Roman"/>
          <w:sz w:val="24"/>
          <w:szCs w:val="24"/>
        </w:rPr>
        <w:t xml:space="preserve">подготовке и изданию методических материалов, </w:t>
      </w:r>
      <w:r w:rsidRPr="00E86201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используемых, а также разработанных организацией методических рекомендациях и инструкциях по проведению воспитательных мероприятий.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Предоставляются ссылки на локальные нормативные акты, в которые вносятся 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изменения в связи с утверждением Программы воспитательной работы.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Представляется список актуальных нормативно-правовых документов и локальных актов организации отдыха детей и их оздоровления на основе которых разработана данная Программа.</w:t>
      </w:r>
    </w:p>
    <w:p w:rsidR="00B32848" w:rsidRDefault="00B32848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Требования к условиям работы с детьми с особыми</w:t>
      </w:r>
      <w:r w:rsidR="00E862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образовательными потребностями</w:t>
      </w:r>
      <w:r w:rsidR="009E2A2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Данный раздел наполняется конкретными материалами с учётом наличия детей с особыми образовательными потребностями.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воспитательной работе с категориями детей, имеющих особые образовательные потребности: детей с инвалидностью, с </w:t>
      </w:r>
      <w:r w:rsid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ограниченными возможностями здоровья (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ОВЗ</w:t>
      </w:r>
      <w:r w:rsidR="009E2A25"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, 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 (описываются эти условия).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Особыми задачами воспитания детей с особыми образовательными потребностями являются: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формирование доброжелательного отношения к детям и их семьям со стороны всех участников воспитательного процесса;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построение воспитательной работы с учётом индивидуальных особенностей и возможностей каждого ребенка;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 организации воспитания детей с особыми образовательными потребностями необходимо ориентироваться на: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специалистов;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B32848" w:rsidRDefault="00B32848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Система поощрения социальной успешности и проявлений а</w:t>
      </w:r>
      <w:r w:rsidR="009E2A2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ктивной жизненной позиции детей.</w:t>
      </w:r>
    </w:p>
    <w:p w:rsidR="00E86201" w:rsidRPr="00E86201" w:rsidRDefault="00E86201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01">
        <w:rPr>
          <w:rFonts w:ascii="Times New Roman" w:eastAsia="Times New Roman" w:hAnsi="Times New Roman" w:cs="Times New Roman"/>
          <w:sz w:val="24"/>
          <w:szCs w:val="24"/>
        </w:rPr>
        <w:t xml:space="preserve">Система поощрения </w:t>
      </w:r>
      <w:r w:rsidR="009E2A25" w:rsidRPr="009E2A25">
        <w:rPr>
          <w:rFonts w:ascii="Times New Roman" w:eastAsia="Times New Roman" w:hAnsi="Times New Roman" w:cs="Times New Roman"/>
          <w:sz w:val="24"/>
          <w:szCs w:val="24"/>
        </w:rPr>
        <w:t>социальной успешности и проявлений а</w:t>
      </w:r>
      <w:r w:rsidR="009E2A25">
        <w:rPr>
          <w:rFonts w:ascii="Times New Roman" w:eastAsia="Times New Roman" w:hAnsi="Times New Roman" w:cs="Times New Roman"/>
          <w:sz w:val="24"/>
          <w:szCs w:val="24"/>
        </w:rPr>
        <w:t xml:space="preserve">ктивной жизненной позиции детей </w:t>
      </w:r>
      <w:r w:rsidRPr="00E86201">
        <w:rPr>
          <w:rFonts w:ascii="Times New Roman" w:eastAsia="Times New Roman" w:hAnsi="Times New Roman" w:cs="Times New Roman"/>
          <w:sz w:val="24"/>
          <w:szCs w:val="24"/>
        </w:rPr>
        <w:t>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E86201" w:rsidRPr="00E86201" w:rsidRDefault="00E86201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01">
        <w:rPr>
          <w:rFonts w:ascii="Times New Roman" w:eastAsia="Times New Roman" w:hAnsi="Times New Roman" w:cs="Times New Roman"/>
          <w:sz w:val="24"/>
          <w:szCs w:val="24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E86201" w:rsidRPr="00E86201" w:rsidRDefault="00E86201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01">
        <w:rPr>
          <w:rFonts w:ascii="Times New Roman" w:eastAsia="Times New Roman" w:hAnsi="Times New Roman" w:cs="Times New Roman"/>
          <w:sz w:val="24"/>
          <w:szCs w:val="24"/>
        </w:rPr>
        <w:t>‒ 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E86201" w:rsidRPr="00E86201" w:rsidRDefault="00E86201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01">
        <w:rPr>
          <w:rFonts w:ascii="Times New Roman" w:eastAsia="Times New Roman" w:hAnsi="Times New Roman" w:cs="Times New Roman"/>
          <w:sz w:val="24"/>
          <w:szCs w:val="24"/>
        </w:rPr>
        <w:lastRenderedPageBreak/>
        <w:t>‒ соответствия артефактов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E86201" w:rsidRPr="00E86201" w:rsidRDefault="00E86201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01">
        <w:rPr>
          <w:rFonts w:ascii="Times New Roman" w:eastAsia="Times New Roman" w:hAnsi="Times New Roman" w:cs="Times New Roman"/>
          <w:sz w:val="24"/>
          <w:szCs w:val="24"/>
        </w:rPr>
        <w:t>‒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86201" w:rsidRPr="00E86201" w:rsidRDefault="00E86201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01">
        <w:rPr>
          <w:rFonts w:ascii="Times New Roman" w:eastAsia="Times New Roman" w:hAnsi="Times New Roman" w:cs="Times New Roman"/>
          <w:sz w:val="24"/>
          <w:szCs w:val="24"/>
        </w:rPr>
        <w:t>‒ регулирования частоты награждений (недопущение избыточности в поощрениях, чрезмерно больших групп поощряемых и другое);</w:t>
      </w:r>
    </w:p>
    <w:p w:rsidR="00E86201" w:rsidRPr="00E86201" w:rsidRDefault="00E86201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01">
        <w:rPr>
          <w:rFonts w:ascii="Times New Roman" w:eastAsia="Times New Roman" w:hAnsi="Times New Roman" w:cs="Times New Roman"/>
          <w:sz w:val="24"/>
          <w:szCs w:val="24"/>
        </w:rPr>
        <w:t>‒ 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награды);</w:t>
      </w:r>
    </w:p>
    <w:p w:rsidR="00E86201" w:rsidRPr="00E86201" w:rsidRDefault="00E86201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01">
        <w:rPr>
          <w:rFonts w:ascii="Times New Roman" w:eastAsia="Times New Roman" w:hAnsi="Times New Roman" w:cs="Times New Roman"/>
          <w:sz w:val="24"/>
          <w:szCs w:val="24"/>
        </w:rPr>
        <w:t>‒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E86201" w:rsidRPr="00E86201" w:rsidRDefault="00E86201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01">
        <w:rPr>
          <w:rFonts w:ascii="Times New Roman" w:eastAsia="Times New Roman" w:hAnsi="Times New Roman" w:cs="Times New Roman"/>
          <w:sz w:val="24"/>
          <w:szCs w:val="24"/>
        </w:rPr>
        <w:t xml:space="preserve">Система поощрения в </w:t>
      </w:r>
      <w:r w:rsidR="009E2A25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отдыха детей и их оздоровления </w:t>
      </w:r>
      <w:r w:rsidRPr="00E86201">
        <w:rPr>
          <w:rFonts w:ascii="Times New Roman" w:eastAsia="Times New Roman" w:hAnsi="Times New Roman" w:cs="Times New Roman"/>
          <w:sz w:val="24"/>
          <w:szCs w:val="24"/>
        </w:rPr>
        <w:t xml:space="preserve">   представляет собой набор педагогических средств, приемов, методов, обеспечивающих стимулирование индивидуального</w:t>
      </w:r>
      <w:r w:rsidR="009E2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201">
        <w:rPr>
          <w:rFonts w:ascii="Times New Roman" w:eastAsia="Times New Roman" w:hAnsi="Times New Roman" w:cs="Times New Roman"/>
          <w:sz w:val="24"/>
          <w:szCs w:val="24"/>
        </w:rPr>
        <w:t xml:space="preserve">развития ребенка и коллективного роста отряда. В детском лагере такая система, как правило, связана с тематикой или игровой легендой конкретной смены, либо является частью воспитательной системы </w:t>
      </w:r>
      <w:r w:rsidR="009E2A25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отдыха детей и их оздоровления </w:t>
      </w:r>
      <w:r w:rsidRPr="00E86201">
        <w:rPr>
          <w:rFonts w:ascii="Times New Roman" w:eastAsia="Times New Roman" w:hAnsi="Times New Roman" w:cs="Times New Roman"/>
          <w:sz w:val="24"/>
          <w:szCs w:val="24"/>
        </w:rPr>
        <w:t xml:space="preserve">с устоявшимися традициями и ритуалами </w:t>
      </w:r>
      <w:r w:rsidR="009E2A25">
        <w:rPr>
          <w:rFonts w:ascii="Times New Roman" w:eastAsia="Times New Roman" w:hAnsi="Times New Roman" w:cs="Times New Roman"/>
          <w:sz w:val="24"/>
          <w:szCs w:val="24"/>
        </w:rPr>
        <w:t>(уклада) конкретной организации.</w:t>
      </w:r>
      <w:r w:rsidRPr="00E8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6201" w:rsidRPr="00E86201" w:rsidRDefault="00E86201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01">
        <w:rPr>
          <w:rFonts w:ascii="Times New Roman" w:eastAsia="Times New Roman" w:hAnsi="Times New Roman" w:cs="Times New Roman"/>
          <w:sz w:val="24"/>
          <w:szCs w:val="24"/>
        </w:rPr>
        <w:t>В программе необходимо предусмотреть</w:t>
      </w:r>
      <w:r w:rsidR="00B3284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6201">
        <w:rPr>
          <w:rFonts w:ascii="Times New Roman" w:eastAsia="Times New Roman" w:hAnsi="Times New Roman" w:cs="Times New Roman"/>
          <w:sz w:val="24"/>
          <w:szCs w:val="24"/>
        </w:rPr>
        <w:t xml:space="preserve"> как отмечать индивидуальные заслуги ребёнка  и коллективные достижения отрядов. </w:t>
      </w:r>
    </w:p>
    <w:p w:rsidR="00E86201" w:rsidRPr="00E86201" w:rsidRDefault="00E86201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201" w:rsidRPr="00E86201" w:rsidRDefault="00E86201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01">
        <w:rPr>
          <w:rFonts w:ascii="Times New Roman" w:eastAsia="Times New Roman" w:hAnsi="Times New Roman" w:cs="Times New Roman"/>
          <w:sz w:val="24"/>
          <w:szCs w:val="24"/>
        </w:rPr>
        <w:t xml:space="preserve">Поощрения социальной успешности и проявлений активной жизненной позиции детей происходит на </w:t>
      </w:r>
    </w:p>
    <w:p w:rsidR="00E86201" w:rsidRPr="00E86201" w:rsidRDefault="009E2A25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inorHAnsi" w:eastAsia="Times New Roman" w:hAnsiTheme="minorHAnsi" w:cs="Segoe UI Symbol"/>
          <w:sz w:val="24"/>
          <w:szCs w:val="24"/>
        </w:rPr>
        <w:t xml:space="preserve">- </w:t>
      </w:r>
      <w:r w:rsidR="00E86201" w:rsidRPr="009E2A25">
        <w:rPr>
          <w:rFonts w:ascii="Times New Roman" w:eastAsia="Times New Roman" w:hAnsi="Times New Roman" w:cs="Times New Roman"/>
          <w:i/>
          <w:sz w:val="24"/>
          <w:szCs w:val="24"/>
        </w:rPr>
        <w:t>организационном уровне</w:t>
      </w:r>
      <w:r w:rsidR="00E86201" w:rsidRPr="00E86201">
        <w:rPr>
          <w:rFonts w:ascii="Times New Roman" w:eastAsia="Times New Roman" w:hAnsi="Times New Roman" w:cs="Times New Roman"/>
          <w:sz w:val="24"/>
          <w:szCs w:val="24"/>
        </w:rPr>
        <w:t xml:space="preserve">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характера.</w:t>
      </w:r>
    </w:p>
    <w:p w:rsidR="00E86201" w:rsidRPr="00E86201" w:rsidRDefault="009E2A25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A25">
        <w:rPr>
          <w:rFonts w:asciiTheme="minorHAnsi" w:eastAsia="Times New Roman" w:hAnsiTheme="minorHAnsi" w:cs="Segoe UI Symbol"/>
          <w:i/>
          <w:sz w:val="24"/>
          <w:szCs w:val="24"/>
        </w:rPr>
        <w:t xml:space="preserve">- </w:t>
      </w:r>
      <w:r w:rsidR="00E86201" w:rsidRPr="009E2A25">
        <w:rPr>
          <w:rFonts w:ascii="Times New Roman" w:eastAsia="Times New Roman" w:hAnsi="Times New Roman" w:cs="Times New Roman"/>
          <w:i/>
          <w:sz w:val="24"/>
          <w:szCs w:val="24"/>
        </w:rPr>
        <w:t xml:space="preserve">социальном  уровне </w:t>
      </w:r>
      <w:r w:rsidRPr="009E2A25">
        <w:rPr>
          <w:rFonts w:ascii="Times New Roman" w:eastAsia="Times New Roman" w:hAnsi="Times New Roman" w:cs="Times New Roman"/>
          <w:sz w:val="24"/>
          <w:szCs w:val="24"/>
        </w:rPr>
        <w:t>представляет собой: в</w:t>
      </w:r>
      <w:r w:rsidR="00E86201" w:rsidRPr="009E2A25">
        <w:rPr>
          <w:rFonts w:ascii="Times New Roman" w:eastAsia="Times New Roman" w:hAnsi="Times New Roman" w:cs="Times New Roman"/>
          <w:sz w:val="24"/>
          <w:szCs w:val="24"/>
        </w:rPr>
        <w:t>ручение</w:t>
      </w:r>
      <w:r w:rsidR="00E86201" w:rsidRPr="00E86201">
        <w:rPr>
          <w:rFonts w:ascii="Times New Roman" w:eastAsia="Times New Roman" w:hAnsi="Times New Roman" w:cs="Times New Roman"/>
          <w:sz w:val="24"/>
          <w:szCs w:val="24"/>
        </w:rPr>
        <w:t xml:space="preserve"> наград, дипломов за участие и победу в конкурсных мероприятиях;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201" w:rsidRPr="00E86201">
        <w:rPr>
          <w:rFonts w:ascii="Times New Roman" w:eastAsia="Times New Roman" w:hAnsi="Times New Roman" w:cs="Times New Roman"/>
          <w:sz w:val="24"/>
          <w:szCs w:val="24"/>
        </w:rPr>
        <w:t>объявление благодарности ребенку (родителям) за личные достижения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86201" w:rsidRPr="00E86201">
        <w:rPr>
          <w:rFonts w:ascii="Times New Roman" w:eastAsia="Times New Roman" w:hAnsi="Times New Roman" w:cs="Times New Roman"/>
          <w:sz w:val="24"/>
          <w:szCs w:val="24"/>
        </w:rPr>
        <w:t>публичные поощрения отрядных и индивидуальных достижений, в том числе создание портфолио;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201" w:rsidRPr="00E86201">
        <w:rPr>
          <w:rFonts w:ascii="Times New Roman" w:eastAsia="Times New Roman" w:hAnsi="Times New Roman" w:cs="Times New Roman"/>
          <w:sz w:val="24"/>
          <w:szCs w:val="24"/>
        </w:rPr>
        <w:t>размещение фотографий на почетном стенде лагеря или в официальных социальных сетях лагеря;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ступени </w:t>
      </w:r>
      <w:r w:rsidR="00E86201" w:rsidRPr="00E86201">
        <w:rPr>
          <w:rFonts w:ascii="Times New Roman" w:eastAsia="Times New Roman" w:hAnsi="Times New Roman" w:cs="Times New Roman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86201" w:rsidRPr="00E8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статуса ребенка.</w:t>
      </w:r>
    </w:p>
    <w:p w:rsidR="00E86201" w:rsidRPr="00E86201" w:rsidRDefault="009E2A25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A25">
        <w:rPr>
          <w:rFonts w:asciiTheme="minorHAnsi" w:eastAsia="Times New Roman" w:hAnsiTheme="minorHAnsi" w:cs="Segoe UI Symbol"/>
          <w:i/>
          <w:sz w:val="24"/>
          <w:szCs w:val="24"/>
        </w:rPr>
        <w:t xml:space="preserve">- </w:t>
      </w:r>
      <w:r w:rsidR="00E86201" w:rsidRPr="009E2A25">
        <w:rPr>
          <w:rFonts w:ascii="Times New Roman" w:eastAsia="Times New Roman" w:hAnsi="Times New Roman" w:cs="Times New Roman"/>
          <w:i/>
          <w:sz w:val="24"/>
          <w:szCs w:val="24"/>
        </w:rPr>
        <w:t xml:space="preserve">эмоциональном </w:t>
      </w:r>
      <w:proofErr w:type="gramStart"/>
      <w:r w:rsidR="00E86201" w:rsidRPr="009E2A25">
        <w:rPr>
          <w:rFonts w:ascii="Times New Roman" w:eastAsia="Times New Roman" w:hAnsi="Times New Roman" w:cs="Times New Roman"/>
          <w:i/>
          <w:sz w:val="24"/>
          <w:szCs w:val="24"/>
        </w:rPr>
        <w:t>уровне</w:t>
      </w:r>
      <w:proofErr w:type="gramEnd"/>
      <w:r w:rsidR="00E86201" w:rsidRPr="009E2A25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9E2A25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="00E86201" w:rsidRPr="009E2A2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86201" w:rsidRPr="00E86201">
        <w:rPr>
          <w:rFonts w:ascii="Times New Roman" w:eastAsia="Times New Roman" w:hAnsi="Times New Roman" w:cs="Times New Roman"/>
          <w:sz w:val="24"/>
          <w:szCs w:val="24"/>
        </w:rPr>
        <w:t xml:space="preserve">оздание ситуации успеха ребенка, которая формирует позитивную мотивацию и реализуется через  методы:  соревнования, ведения индивидуальных и отрядных рейтингов,   эмоционально-образного и общественно-оценочного признания. </w:t>
      </w:r>
    </w:p>
    <w:p w:rsidR="00E86201" w:rsidRPr="00E86201" w:rsidRDefault="00E86201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</w:rP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B32848" w:rsidRDefault="00B32848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Информационное обеспечение.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Информационное обеспечение организации отдыха детей и их оздоровления строится на принципах доступности информации, прозрачности, конфиденциальности (защита данных), актуальности и обратной связи.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Механизмом реализации информационного обеспечения является </w:t>
      </w:r>
      <w:r w:rsidRPr="00EF5E6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информирование возможных участников воспитательного процесса об организации отдыха 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и оздоровления детей через информационно-телекоммуникационную сеть «Интернет» и средства массовой информации.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Все участники воспитательного процесса должны иметь возможность получать необходимую информацию об организации отдыха детей и их оздоровления. 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детей, в том числе ссылки на официальный сайт организации отдыха детей и их оздоровления и страниц в социальных сетях. 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Сайт должен соответствовать актуальным требованиям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Страница в социальной сети должна пройти верификацию в установленном порядке.</w:t>
      </w:r>
    </w:p>
    <w:p w:rsidR="00B32848" w:rsidRDefault="00B32848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Работа с родителями (законными представителями) детей.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Реализация воспитательного потенциала взаимодействия с родителями (законными представителями) детей может предусматривать (указываются конкретные позиции, имеющиеся в организации отдыха и оздоровления детей): 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 w:rsidR="00BF19C2">
        <w:rPr>
          <w:rFonts w:ascii="Times New Roman" w:eastAsia="Times New Roman" w:hAnsi="Times New Roman" w:cs="Times New Roman"/>
          <w:sz w:val="24"/>
          <w:szCs w:val="24"/>
          <w:highlight w:val="white"/>
        </w:rPr>
        <w:t>Д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ни</w:t>
      </w:r>
      <w:r w:rsidR="00EF5E6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события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в которые родители (законные представители) могут посещать организацию отдыха детей и их оздоровления </w:t>
      </w:r>
      <w:r w:rsidR="00BF19C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специально отведенных местах 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соответствии с распорядком </w:t>
      </w:r>
      <w:r w:rsidR="00EF5E6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дня и </w:t>
      </w:r>
      <w:r w:rsidR="00BF19C2">
        <w:rPr>
          <w:rFonts w:ascii="Times New Roman" w:eastAsia="Times New Roman" w:hAnsi="Times New Roman" w:cs="Times New Roman"/>
          <w:sz w:val="24"/>
          <w:szCs w:val="24"/>
          <w:highlight w:val="white"/>
        </w:rPr>
        <w:t>локальными документами</w:t>
      </w:r>
      <w:r w:rsidR="00EF5E6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данной организации</w:t>
      </w:r>
      <w:r w:rsidR="00EF5E65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нормами санитарно-эпидемиологического законодательства</w:t>
      </w:r>
      <w:r w:rsidR="00EF5E6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00BF19C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планами и </w:t>
      </w:r>
      <w:r w:rsidR="00EF5E6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содержанием программной деятельности, </w:t>
      </w:r>
      <w:r w:rsidR="00F17DE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утвержденными в организации </w:t>
      </w:r>
      <w:r w:rsidR="00EF5E6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формами взаимодействия родителей и детей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; 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 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родительские форумы на интернет-сайте организации отдыха детей и их оздоровления, интернет-сообщества, группы с участием педагогов и вожатых, на которых обсуждаются интересующие родителей вопросы, согласуется совместная деятельность; 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участие родителей в психолого-педагогических консилиумах в случаях,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(законных представителей);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при наличии среди детей</w:t>
      </w:r>
      <w:r w:rsidR="00F17DEF">
        <w:rPr>
          <w:rFonts w:ascii="Times New Roman" w:eastAsia="Times New Roman" w:hAnsi="Times New Roman" w:cs="Times New Roman"/>
          <w:sz w:val="24"/>
          <w:szCs w:val="24"/>
          <w:highlight w:val="white"/>
        </w:rPr>
        <w:t>6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детей-сирот, детей, оставшихся без попечения родителей, приемных детей</w:t>
      </w:r>
      <w:r w:rsidR="00F17DEF">
        <w:rPr>
          <w:rFonts w:ascii="Times New Roman" w:eastAsia="Times New Roman" w:hAnsi="Times New Roman" w:cs="Times New Roman"/>
          <w:sz w:val="24"/>
          <w:szCs w:val="24"/>
          <w:highlight w:val="white"/>
        </w:rPr>
        <w:t>, детей-инвалидов, детей оказавшихся в тяжелой жизненной ситуации, дети состоящие на учете в социально-опасном положении и т.д.</w:t>
      </w:r>
      <w:r w:rsidR="00EF5E6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– осуществляется 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целевое взаимодействие с их законными представителями.</w:t>
      </w:r>
    </w:p>
    <w:p w:rsidR="00B32848" w:rsidRDefault="00B32848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Партнерское взаимодействие.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Реализация воспитательного потенциала партнерского взаимодействия предусматривает (указываются конкретные позиции, имеющиеся в организации отдыха детей и их  оздоровления  или запланированные):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проведение на базе организаций-партнеров отдельных занятий, тематических событий, отдельных мероприятий и акций; </w:t>
      </w:r>
    </w:p>
    <w:p w:rsidR="00D40439" w:rsidRPr="00E86201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‒</w:t>
      </w: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D40439" w:rsidRDefault="00D40439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sz w:val="24"/>
          <w:szCs w:val="24"/>
          <w:highlight w:val="white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B32848" w:rsidRPr="00E86201" w:rsidRDefault="00B32848" w:rsidP="00E862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52DF2" w:rsidRPr="00E86201" w:rsidRDefault="00AF26EB" w:rsidP="00E86201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620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3.2. АНАЛИЗ ВОСПИТАТЕЛЬНОЙ РАБОТЫ И РЕЗУЛЬТАТОВ ВОСПИТАНИЯ  </w:t>
      </w:r>
    </w:p>
    <w:p w:rsidR="00E9529E" w:rsidRPr="00E9529E" w:rsidRDefault="00E9529E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E9529E" w:rsidRPr="00E9529E" w:rsidRDefault="00E9529E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</w:t>
      </w:r>
      <w:r w:rsidR="00D44965">
        <w:rPr>
          <w:rFonts w:ascii="Times New Roman" w:eastAsia="Times New Roman" w:hAnsi="Times New Roman" w:cs="Times New Roman"/>
          <w:sz w:val="24"/>
          <w:szCs w:val="24"/>
        </w:rPr>
        <w:t>, который проводится ежегодно для круглогодичного лагеря и по окончании летней оздоровительной кампании для сезонного.</w:t>
      </w:r>
    </w:p>
    <w:p w:rsidR="00E9529E" w:rsidRPr="00E9529E" w:rsidRDefault="00E9529E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Планирование анализа воспитательной работы включается в календарный план воспитательной работы.</w:t>
      </w:r>
    </w:p>
    <w:p w:rsidR="00B32848" w:rsidRDefault="00B32848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29E" w:rsidRPr="00E9529E" w:rsidRDefault="00E9529E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Основные принципы самоанализа воспитательной работы:</w:t>
      </w:r>
    </w:p>
    <w:p w:rsidR="00E9529E" w:rsidRPr="00E9529E" w:rsidRDefault="00E9529E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− взаимное уважение всех участников смен в процессе организованного отдыха и оздоровления;</w:t>
      </w:r>
    </w:p>
    <w:p w:rsidR="00E9529E" w:rsidRPr="00E9529E" w:rsidRDefault="00E9529E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−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организации отдыха детей и их оздоровления, содержание и разнообразие деятельности, стиль общения, отношений между сотрудниками организации, воспитанниками и родителями;</w:t>
      </w:r>
    </w:p>
    <w:p w:rsidR="00E9529E" w:rsidRPr="00E9529E" w:rsidRDefault="00E9529E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− развивающий характер осуществляемого анализа ориентирует на использование его результатов для совершенствования воспитательной деятельности (знания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воспитанниками, коллегами, партнёрами);</w:t>
      </w:r>
    </w:p>
    <w:p w:rsidR="00E9529E" w:rsidRPr="00E9529E" w:rsidRDefault="00E9529E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− распределённая ответственность за результаты личностного развития воспитанников ориентирует на понимание того, что личностное развитие — это результат как организованного социального воспитания, в котором организация отдыха детей и их оздоровления участвует наряду с другими социальными институтами, так и стихийной социализации, и саморазвития.</w:t>
      </w:r>
    </w:p>
    <w:p w:rsidR="00B32848" w:rsidRDefault="00B32848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29E" w:rsidRPr="00E9529E" w:rsidRDefault="00E9529E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Основные направления анализа воспитательной работы (предложенные направления можно уточнять, корректировать, исходя из особенностей уклада, традиций, ресурсов организации, контингента воспитанников и другого).</w:t>
      </w:r>
    </w:p>
    <w:p w:rsidR="00E9529E" w:rsidRPr="00E9529E" w:rsidRDefault="00E9529E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Результаты воспитания, социализации и саморазвития детей и подростков.</w:t>
      </w:r>
    </w:p>
    <w:p w:rsidR="00E9529E" w:rsidRPr="00E9529E" w:rsidRDefault="00E9529E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 xml:space="preserve">Анализ проводится совместно с </w:t>
      </w:r>
      <w:proofErr w:type="spellStart"/>
      <w:r w:rsidRPr="00E9529E">
        <w:rPr>
          <w:rFonts w:ascii="Times New Roman" w:eastAsia="Times New Roman" w:hAnsi="Times New Roman" w:cs="Times New Roman"/>
          <w:sz w:val="24"/>
          <w:szCs w:val="24"/>
        </w:rPr>
        <w:t>вожатско</w:t>
      </w:r>
      <w:proofErr w:type="spellEnd"/>
      <w:r w:rsidRPr="00E9529E">
        <w:rPr>
          <w:rFonts w:ascii="Times New Roman" w:eastAsia="Times New Roman" w:hAnsi="Times New Roman" w:cs="Times New Roman"/>
          <w:sz w:val="24"/>
          <w:szCs w:val="24"/>
        </w:rPr>
        <w:t xml:space="preserve">-педагогическим составом, с заместителем директора по воспитательной работе (старшим воспитателем, педагогом-психологом, </w:t>
      </w:r>
      <w:r w:rsidRPr="00E9529E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педагогом-организатором, социальным педагогом (при наличии) с последующим обсуждением результатов на педагогическом совете.</w:t>
      </w:r>
    </w:p>
    <w:p w:rsidR="00E9529E" w:rsidRPr="00E9529E" w:rsidRDefault="00E9529E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Одним из основных способов получения информации о результатах воспитания, социализации и саморазвития детей и подростков является педагогическое наблюдение. Также используются другие методы педагогического мониторинга: опрос, анкетирование, тестирование, результаты практической деятельности.</w:t>
      </w:r>
    </w:p>
    <w:p w:rsidR="00B32848" w:rsidRDefault="00B32848" w:rsidP="001E6E6B">
      <w:pPr>
        <w:tabs>
          <w:tab w:val="left" w:pos="1134"/>
        </w:tabs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29E" w:rsidRPr="00E9529E" w:rsidRDefault="00E9529E" w:rsidP="001E6E6B">
      <w:pPr>
        <w:tabs>
          <w:tab w:val="left" w:pos="1134"/>
        </w:tabs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Основное внимание сосредотачивается на вопросах, связанных с качеством:</w:t>
      </w:r>
    </w:p>
    <w:p w:rsidR="00E9529E" w:rsidRPr="00E9529E" w:rsidRDefault="00E9529E" w:rsidP="001E6E6B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реализация программы воспитательной работы в лагере в</w:t>
      </w:r>
      <w:r w:rsidR="001E6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29E">
        <w:rPr>
          <w:rFonts w:ascii="Times New Roman" w:eastAsia="Times New Roman" w:hAnsi="Times New Roman" w:cs="Times New Roman"/>
          <w:sz w:val="24"/>
          <w:szCs w:val="24"/>
        </w:rPr>
        <w:t>целом;</w:t>
      </w:r>
    </w:p>
    <w:p w:rsidR="00E9529E" w:rsidRPr="001E6E6B" w:rsidRDefault="00E9529E" w:rsidP="001E6E6B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E6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1E6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E6B">
        <w:rPr>
          <w:rFonts w:ascii="Times New Roman" w:eastAsia="Times New Roman" w:hAnsi="Times New Roman" w:cs="Times New Roman"/>
          <w:sz w:val="24"/>
          <w:szCs w:val="24"/>
        </w:rPr>
        <w:t>конкретных структурных звеньев лагеря  (отрядов, органов самоуправления, кружков и секций);</w:t>
      </w:r>
    </w:p>
    <w:p w:rsidR="00E9529E" w:rsidRPr="00E9529E" w:rsidRDefault="001E6E6B" w:rsidP="001E6E6B">
      <w:pPr>
        <w:tabs>
          <w:tab w:val="left" w:pos="1134"/>
        </w:tabs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E9529E" w:rsidRPr="00E9529E">
        <w:rPr>
          <w:rFonts w:ascii="Times New Roman" w:eastAsia="Times New Roman" w:hAnsi="Times New Roman" w:cs="Times New Roman"/>
          <w:sz w:val="24"/>
          <w:szCs w:val="24"/>
        </w:rPr>
        <w:t xml:space="preserve"> деятельн</w:t>
      </w:r>
      <w:r>
        <w:rPr>
          <w:rFonts w:ascii="Times New Roman" w:eastAsia="Times New Roman" w:hAnsi="Times New Roman" w:cs="Times New Roman"/>
          <w:sz w:val="24"/>
          <w:szCs w:val="24"/>
        </w:rPr>
        <w:t>ость педагогического коллектива;</w:t>
      </w:r>
      <w:r w:rsidR="00E9529E" w:rsidRPr="00E95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529E" w:rsidRPr="00E9529E" w:rsidRDefault="001E6E6B" w:rsidP="001E6E6B">
      <w:pPr>
        <w:tabs>
          <w:tab w:val="left" w:pos="1134"/>
        </w:tabs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р</w:t>
      </w:r>
      <w:r w:rsidR="00E9529E" w:rsidRPr="00E9529E">
        <w:rPr>
          <w:rFonts w:ascii="Times New Roman" w:eastAsia="Times New Roman" w:hAnsi="Times New Roman" w:cs="Times New Roman"/>
          <w:sz w:val="24"/>
          <w:szCs w:val="24"/>
        </w:rPr>
        <w:t>абота с родителями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E9529E" w:rsidRPr="00E95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529E" w:rsidRPr="00E9529E" w:rsidRDefault="00E9529E" w:rsidP="001E6E6B">
      <w:pPr>
        <w:tabs>
          <w:tab w:val="left" w:pos="1134"/>
        </w:tabs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6E6B">
        <w:rPr>
          <w:rFonts w:ascii="Times New Roman" w:eastAsia="Times New Roman" w:hAnsi="Times New Roman" w:cs="Times New Roman"/>
          <w:sz w:val="24"/>
          <w:szCs w:val="24"/>
        </w:rPr>
        <w:t>) р</w:t>
      </w:r>
      <w:r w:rsidRPr="00E9529E">
        <w:rPr>
          <w:rFonts w:ascii="Times New Roman" w:eastAsia="Times New Roman" w:hAnsi="Times New Roman" w:cs="Times New Roman"/>
          <w:sz w:val="24"/>
          <w:szCs w:val="24"/>
        </w:rPr>
        <w:t>абота с партнерами</w:t>
      </w:r>
      <w:r w:rsidR="001E6E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2848" w:rsidRDefault="00B32848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529E" w:rsidRPr="00E9529E" w:rsidRDefault="00E9529E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Организация в праве сама подбирать удобный инструментарий для мониторинга результативности воспитательной работы. При выборе методик следует учитывать их валидность, адаптированность для определённого возраста и индивидуальных особенностей детей.</w:t>
      </w:r>
    </w:p>
    <w:p w:rsidR="00E9529E" w:rsidRPr="00E9529E" w:rsidRDefault="00E9529E" w:rsidP="00E9529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 w:rsidRPr="00E9529E">
        <w:rPr>
          <w:rFonts w:ascii="Times New Roman" w:eastAsia="Times New Roman" w:hAnsi="Times New Roman" w:cs="Times New Roman"/>
          <w:sz w:val="24"/>
          <w:szCs w:val="24"/>
        </w:rPr>
        <w:t>вожатско</w:t>
      </w:r>
      <w:proofErr w:type="spellEnd"/>
      <w:r w:rsidRPr="00E9529E">
        <w:rPr>
          <w:rFonts w:ascii="Times New Roman" w:eastAsia="Times New Roman" w:hAnsi="Times New Roman" w:cs="Times New Roman"/>
          <w:sz w:val="24"/>
          <w:szCs w:val="24"/>
        </w:rPr>
        <w:t>-педагогическому коллективу.</w:t>
      </w:r>
    </w:p>
    <w:p w:rsidR="005F456D" w:rsidRPr="00E86201" w:rsidRDefault="00E9529E" w:rsidP="003B58FE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529E">
        <w:rPr>
          <w:rFonts w:ascii="Times New Roman" w:eastAsia="Times New Roman" w:hAnsi="Times New Roman" w:cs="Times New Roman"/>
          <w:sz w:val="24"/>
          <w:szCs w:val="24"/>
        </w:rPr>
        <w:t>Итоги результативности воспитательной работы (самоанализа</w:t>
      </w:r>
      <w:r w:rsidR="003B58FE">
        <w:rPr>
          <w:rFonts w:ascii="Times New Roman" w:eastAsia="Times New Roman" w:hAnsi="Times New Roman" w:cs="Times New Roman"/>
          <w:sz w:val="24"/>
          <w:szCs w:val="24"/>
        </w:rPr>
        <w:t xml:space="preserve">) может являться аналитическая справка, которая </w:t>
      </w:r>
      <w:r w:rsidR="00545410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</w:t>
      </w:r>
      <w:r w:rsidR="003B58FE">
        <w:rPr>
          <w:rFonts w:ascii="Times New Roman" w:eastAsia="Times New Roman" w:hAnsi="Times New Roman" w:cs="Times New Roman"/>
          <w:sz w:val="24"/>
          <w:szCs w:val="24"/>
        </w:rPr>
        <w:t xml:space="preserve"> основание для корректировки программы воспитания на следующий  год.</w:t>
      </w:r>
    </w:p>
    <w:p w:rsidR="00F52DF2" w:rsidRDefault="00F52DF2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52DF2">
      <w:footerReference w:type="default" r:id="rId11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D0" w:rsidRDefault="002178D0">
      <w:pPr>
        <w:spacing w:after="0" w:line="240" w:lineRule="auto"/>
      </w:pPr>
      <w:r>
        <w:separator/>
      </w:r>
    </w:p>
  </w:endnote>
  <w:endnote w:type="continuationSeparator" w:id="0">
    <w:p w:rsidR="002178D0" w:rsidRDefault="0021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.SFUI-Regular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72B" w:rsidRDefault="00CB77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A7BB5">
      <w:rPr>
        <w:noProof/>
        <w:color w:val="000000"/>
      </w:rPr>
      <w:t>2</w:t>
    </w:r>
    <w:r>
      <w:rPr>
        <w:color w:val="000000"/>
      </w:rPr>
      <w:fldChar w:fldCharType="end"/>
    </w:r>
  </w:p>
  <w:p w:rsidR="00CB772B" w:rsidRDefault="00CB77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D0" w:rsidRDefault="002178D0">
      <w:pPr>
        <w:spacing w:after="0" w:line="240" w:lineRule="auto"/>
      </w:pPr>
      <w:r>
        <w:separator/>
      </w:r>
    </w:p>
  </w:footnote>
  <w:footnote w:type="continuationSeparator" w:id="0">
    <w:p w:rsidR="002178D0" w:rsidRDefault="002178D0">
      <w:pPr>
        <w:spacing w:after="0" w:line="240" w:lineRule="auto"/>
      </w:pPr>
      <w:r>
        <w:continuationSeparator/>
      </w:r>
    </w:p>
  </w:footnote>
  <w:footnote w:id="1">
    <w:p w:rsidR="00CB772B" w:rsidRDefault="00CB7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Формулировка из проекта № 726008-9 Федерального закона «О внесении изменений в Федеральный закон «Об основных гарантиях прав ребенка в Российской Федерации» (п 1 ст.12)</w:t>
      </w:r>
    </w:p>
  </w:footnote>
  <w:footnote w:id="2">
    <w:p w:rsidR="00CB772B" w:rsidRDefault="00CB772B">
      <w:pPr>
        <w:pStyle w:val="a7"/>
      </w:pPr>
      <w:r>
        <w:rPr>
          <w:rStyle w:val="a9"/>
        </w:rPr>
        <w:footnoteRef/>
      </w:r>
      <w:r>
        <w:t xml:space="preserve"> П</w:t>
      </w:r>
      <w:r w:rsidRPr="00347D76">
        <w:t>римерная рабочая программа воспитания для общеобразовательных организаций</w:t>
      </w:r>
      <w:r>
        <w:t xml:space="preserve"> </w:t>
      </w:r>
      <w:hyperlink r:id="rId1" w:history="1">
        <w:r w:rsidRPr="00CE446B">
          <w:rPr>
            <w:rStyle w:val="aa"/>
          </w:rPr>
          <w:t>https://институтвоспитания.рф/programmy-vospitaniya/ooy/programma-vospitaniya/</w:t>
        </w:r>
      </w:hyperlink>
      <w:r>
        <w:t xml:space="preserve"> </w:t>
      </w:r>
    </w:p>
  </w:footnote>
  <w:footnote w:id="3">
    <w:p w:rsidR="00CB772B" w:rsidRDefault="00CB772B">
      <w:pPr>
        <w:pStyle w:val="a7"/>
      </w:pPr>
      <w:r>
        <w:rPr>
          <w:rStyle w:val="a9"/>
        </w:rPr>
        <w:footnoteRef/>
      </w:r>
      <w:r>
        <w:t xml:space="preserve"> </w:t>
      </w:r>
      <w:r w:rsidRPr="00414FD9">
        <w:t>Стратеги</w:t>
      </w:r>
      <w:r>
        <w:t>я</w:t>
      </w:r>
      <w:r w:rsidRPr="00414FD9">
        <w:t xml:space="preserve"> развития воспитания в Российской Федерации на период до 2030 года </w:t>
      </w:r>
      <w:r>
        <w:t>(проект)</w:t>
      </w:r>
    </w:p>
  </w:footnote>
  <w:footnote w:id="4">
    <w:p w:rsidR="00CB772B" w:rsidRDefault="00CB772B" w:rsidP="00AE587E">
      <w:pPr>
        <w:pStyle w:val="a7"/>
      </w:pPr>
      <w:r>
        <w:rPr>
          <w:rStyle w:val="a9"/>
        </w:rPr>
        <w:footnoteRef/>
      </w:r>
      <w:r>
        <w:t xml:space="preserve"> Федеральный закон от 29.12.2012 г. № 273-ФЗ «Об образовании в Российской Федерации» </w:t>
      </w:r>
      <w:hyperlink r:id="rId2" w:history="1">
        <w:r w:rsidRPr="00592E7F">
          <w:rPr>
            <w:rStyle w:val="aa"/>
          </w:rPr>
          <w:t>http://www.kremlin.ru/acts/bank/36698</w:t>
        </w:r>
      </w:hyperlink>
      <w:r>
        <w:t xml:space="preserve"> </w:t>
      </w:r>
    </w:p>
  </w:footnote>
  <w:footnote w:id="5">
    <w:p w:rsidR="00CB772B" w:rsidRDefault="00CB7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Стратегия развития воспитания в Российской Федерации до 2030 г (проект)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2EFA"/>
    <w:multiLevelType w:val="hybridMultilevel"/>
    <w:tmpl w:val="E4FE7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12B48"/>
    <w:multiLevelType w:val="multilevel"/>
    <w:tmpl w:val="60C002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01F2B72"/>
    <w:multiLevelType w:val="hybridMultilevel"/>
    <w:tmpl w:val="3146C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3262A"/>
    <w:multiLevelType w:val="hybridMultilevel"/>
    <w:tmpl w:val="C05875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3431EF"/>
    <w:multiLevelType w:val="hybridMultilevel"/>
    <w:tmpl w:val="9C306156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D1A1844"/>
    <w:multiLevelType w:val="multilevel"/>
    <w:tmpl w:val="504E1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>
    <w:nsid w:val="1EBA7B04"/>
    <w:multiLevelType w:val="hybridMultilevel"/>
    <w:tmpl w:val="160E762C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6E561EF"/>
    <w:multiLevelType w:val="multilevel"/>
    <w:tmpl w:val="A70039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7B92E41"/>
    <w:multiLevelType w:val="multilevel"/>
    <w:tmpl w:val="856288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C5442C5"/>
    <w:multiLevelType w:val="hybridMultilevel"/>
    <w:tmpl w:val="728E4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B5F03"/>
    <w:multiLevelType w:val="hybridMultilevel"/>
    <w:tmpl w:val="B78E5D72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95EA8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52FCA"/>
    <w:multiLevelType w:val="multilevel"/>
    <w:tmpl w:val="31D4E13E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3957B1E"/>
    <w:multiLevelType w:val="hybridMultilevel"/>
    <w:tmpl w:val="08DE7F5E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3986343"/>
    <w:multiLevelType w:val="hybridMultilevel"/>
    <w:tmpl w:val="1054C7E8"/>
    <w:lvl w:ilvl="0" w:tplc="E4FC2E78">
      <w:start w:val="1"/>
      <w:numFmt w:val="decimal"/>
      <w:lvlText w:val="%1."/>
      <w:lvlJc w:val="left"/>
      <w:pPr>
        <w:ind w:left="1179" w:hanging="47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1C5048"/>
    <w:multiLevelType w:val="hybridMultilevel"/>
    <w:tmpl w:val="46DCED52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E820F96"/>
    <w:multiLevelType w:val="hybridMultilevel"/>
    <w:tmpl w:val="60E4A458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F9E1AB1"/>
    <w:multiLevelType w:val="hybridMultilevel"/>
    <w:tmpl w:val="B008B844"/>
    <w:lvl w:ilvl="0" w:tplc="1D34CF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8416C91"/>
    <w:multiLevelType w:val="multilevel"/>
    <w:tmpl w:val="0DACBB42"/>
    <w:lvl w:ilvl="0">
      <w:start w:val="1"/>
      <w:numFmt w:val="decimal"/>
      <w:lvlText w:val="%1-"/>
      <w:lvlJc w:val="left"/>
      <w:pPr>
        <w:ind w:left="1179" w:hanging="47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B0F17"/>
    <w:multiLevelType w:val="hybridMultilevel"/>
    <w:tmpl w:val="0E7AC2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6613DC5"/>
    <w:multiLevelType w:val="hybridMultilevel"/>
    <w:tmpl w:val="BF349EE8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6AF73AE"/>
    <w:multiLevelType w:val="hybridMultilevel"/>
    <w:tmpl w:val="68FCF4DC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10"/>
  </w:num>
  <w:num w:numId="11">
    <w:abstractNumId w:val="12"/>
  </w:num>
  <w:num w:numId="12">
    <w:abstractNumId w:val="14"/>
  </w:num>
  <w:num w:numId="13">
    <w:abstractNumId w:val="4"/>
  </w:num>
  <w:num w:numId="14">
    <w:abstractNumId w:val="15"/>
  </w:num>
  <w:num w:numId="15">
    <w:abstractNumId w:val="6"/>
  </w:num>
  <w:num w:numId="16">
    <w:abstractNumId w:val="19"/>
  </w:num>
  <w:num w:numId="17">
    <w:abstractNumId w:val="20"/>
  </w:num>
  <w:num w:numId="18">
    <w:abstractNumId w:val="16"/>
  </w:num>
  <w:num w:numId="19">
    <w:abstractNumId w:val="0"/>
  </w:num>
  <w:num w:numId="20">
    <w:abstractNumId w:val="3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F2"/>
    <w:rsid w:val="00001EB6"/>
    <w:rsid w:val="0001063C"/>
    <w:rsid w:val="00024EE4"/>
    <w:rsid w:val="00045285"/>
    <w:rsid w:val="000557F0"/>
    <w:rsid w:val="000768A5"/>
    <w:rsid w:val="000B4ACE"/>
    <w:rsid w:val="000D6337"/>
    <w:rsid w:val="000E2614"/>
    <w:rsid w:val="000F2BCA"/>
    <w:rsid w:val="000F2E5E"/>
    <w:rsid w:val="00113A8A"/>
    <w:rsid w:val="0013643C"/>
    <w:rsid w:val="00144252"/>
    <w:rsid w:val="00144F50"/>
    <w:rsid w:val="00157D3A"/>
    <w:rsid w:val="0018162A"/>
    <w:rsid w:val="001D4601"/>
    <w:rsid w:val="001E6E6B"/>
    <w:rsid w:val="001F09BA"/>
    <w:rsid w:val="001F242E"/>
    <w:rsid w:val="0021345C"/>
    <w:rsid w:val="002178D0"/>
    <w:rsid w:val="00243088"/>
    <w:rsid w:val="002556C6"/>
    <w:rsid w:val="00257071"/>
    <w:rsid w:val="0026360A"/>
    <w:rsid w:val="00283D3B"/>
    <w:rsid w:val="002B1BB1"/>
    <w:rsid w:val="002B491C"/>
    <w:rsid w:val="002C7751"/>
    <w:rsid w:val="00314633"/>
    <w:rsid w:val="00347D76"/>
    <w:rsid w:val="003627DD"/>
    <w:rsid w:val="00382A26"/>
    <w:rsid w:val="0039174D"/>
    <w:rsid w:val="00394846"/>
    <w:rsid w:val="003B58FE"/>
    <w:rsid w:val="00411C2D"/>
    <w:rsid w:val="00414FD9"/>
    <w:rsid w:val="0044216F"/>
    <w:rsid w:val="00461169"/>
    <w:rsid w:val="004B052C"/>
    <w:rsid w:val="004C249D"/>
    <w:rsid w:val="004C59F5"/>
    <w:rsid w:val="004D07D8"/>
    <w:rsid w:val="004E6DE8"/>
    <w:rsid w:val="004E6DEB"/>
    <w:rsid w:val="00521A60"/>
    <w:rsid w:val="00521A9C"/>
    <w:rsid w:val="00531425"/>
    <w:rsid w:val="00545410"/>
    <w:rsid w:val="00555211"/>
    <w:rsid w:val="0056277C"/>
    <w:rsid w:val="005B1227"/>
    <w:rsid w:val="005D5622"/>
    <w:rsid w:val="005E79BE"/>
    <w:rsid w:val="005F456D"/>
    <w:rsid w:val="0061629E"/>
    <w:rsid w:val="00641C52"/>
    <w:rsid w:val="00650E43"/>
    <w:rsid w:val="006E63FD"/>
    <w:rsid w:val="006E7E69"/>
    <w:rsid w:val="00715AC8"/>
    <w:rsid w:val="00716FAF"/>
    <w:rsid w:val="00733ED7"/>
    <w:rsid w:val="0073597C"/>
    <w:rsid w:val="00737454"/>
    <w:rsid w:val="0079658F"/>
    <w:rsid w:val="00820264"/>
    <w:rsid w:val="00834017"/>
    <w:rsid w:val="008351BE"/>
    <w:rsid w:val="008356BC"/>
    <w:rsid w:val="00840885"/>
    <w:rsid w:val="0085330E"/>
    <w:rsid w:val="00864B32"/>
    <w:rsid w:val="008743AB"/>
    <w:rsid w:val="008978C1"/>
    <w:rsid w:val="008C1480"/>
    <w:rsid w:val="008C1839"/>
    <w:rsid w:val="008E4B07"/>
    <w:rsid w:val="00912CE4"/>
    <w:rsid w:val="00923FC9"/>
    <w:rsid w:val="00950154"/>
    <w:rsid w:val="009A1E4D"/>
    <w:rsid w:val="009B2DD9"/>
    <w:rsid w:val="009C3BED"/>
    <w:rsid w:val="009E2A25"/>
    <w:rsid w:val="00A73260"/>
    <w:rsid w:val="00AB56B8"/>
    <w:rsid w:val="00AC224D"/>
    <w:rsid w:val="00AE54C8"/>
    <w:rsid w:val="00AE587E"/>
    <w:rsid w:val="00AE69D4"/>
    <w:rsid w:val="00AF26EB"/>
    <w:rsid w:val="00B174C3"/>
    <w:rsid w:val="00B32848"/>
    <w:rsid w:val="00B333F1"/>
    <w:rsid w:val="00B47168"/>
    <w:rsid w:val="00B53FEB"/>
    <w:rsid w:val="00B6759B"/>
    <w:rsid w:val="00B76DD8"/>
    <w:rsid w:val="00BA2437"/>
    <w:rsid w:val="00BA7BB5"/>
    <w:rsid w:val="00BC725B"/>
    <w:rsid w:val="00BF19C2"/>
    <w:rsid w:val="00BF6004"/>
    <w:rsid w:val="00C03AC5"/>
    <w:rsid w:val="00C31AC3"/>
    <w:rsid w:val="00C973E4"/>
    <w:rsid w:val="00CB3AEE"/>
    <w:rsid w:val="00CB772B"/>
    <w:rsid w:val="00D03417"/>
    <w:rsid w:val="00D40439"/>
    <w:rsid w:val="00D44965"/>
    <w:rsid w:val="00D82C5B"/>
    <w:rsid w:val="00DC1758"/>
    <w:rsid w:val="00DE438A"/>
    <w:rsid w:val="00DE67D6"/>
    <w:rsid w:val="00DF49C9"/>
    <w:rsid w:val="00DF68A6"/>
    <w:rsid w:val="00E86201"/>
    <w:rsid w:val="00E9529E"/>
    <w:rsid w:val="00EB0345"/>
    <w:rsid w:val="00EB6451"/>
    <w:rsid w:val="00ED3B75"/>
    <w:rsid w:val="00EF1B63"/>
    <w:rsid w:val="00EF3037"/>
    <w:rsid w:val="00EF5E65"/>
    <w:rsid w:val="00F17DEF"/>
    <w:rsid w:val="00F3039A"/>
    <w:rsid w:val="00F52DF2"/>
    <w:rsid w:val="00F66FF8"/>
    <w:rsid w:val="00F74A8F"/>
    <w:rsid w:val="00F975EF"/>
    <w:rsid w:val="00FA5368"/>
    <w:rsid w:val="00FC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15AC8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414FD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14FD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14FD9"/>
    <w:rPr>
      <w:vertAlign w:val="superscript"/>
    </w:rPr>
  </w:style>
  <w:style w:type="character" w:styleId="aa">
    <w:name w:val="Hyperlink"/>
    <w:basedOn w:val="a0"/>
    <w:uiPriority w:val="99"/>
    <w:unhideWhenUsed/>
    <w:rsid w:val="00AE587E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D40439"/>
    <w:rPr>
      <w:b/>
      <w:bCs/>
    </w:rPr>
  </w:style>
  <w:style w:type="paragraph" w:customStyle="1" w:styleId="p1mrcssattr">
    <w:name w:val="p1_mr_css_attr"/>
    <w:basedOn w:val="a"/>
    <w:rsid w:val="00B6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rsid w:val="00B6759B"/>
  </w:style>
  <w:style w:type="paragraph" w:customStyle="1" w:styleId="p2mrcssattr">
    <w:name w:val="p2_mr_css_attr"/>
    <w:basedOn w:val="a"/>
    <w:rsid w:val="00B6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mrcssattr">
    <w:name w:val="apple-converted-space_mr_css_attr"/>
    <w:basedOn w:val="a0"/>
    <w:rsid w:val="00B6759B"/>
  </w:style>
  <w:style w:type="paragraph" w:styleId="ac">
    <w:name w:val="Normal (Web)"/>
    <w:basedOn w:val="a"/>
    <w:uiPriority w:val="99"/>
    <w:unhideWhenUsed/>
    <w:rsid w:val="00D4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15AC8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414FD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14FD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14FD9"/>
    <w:rPr>
      <w:vertAlign w:val="superscript"/>
    </w:rPr>
  </w:style>
  <w:style w:type="character" w:styleId="aa">
    <w:name w:val="Hyperlink"/>
    <w:basedOn w:val="a0"/>
    <w:uiPriority w:val="99"/>
    <w:unhideWhenUsed/>
    <w:rsid w:val="00AE587E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D40439"/>
    <w:rPr>
      <w:b/>
      <w:bCs/>
    </w:rPr>
  </w:style>
  <w:style w:type="paragraph" w:customStyle="1" w:styleId="p1mrcssattr">
    <w:name w:val="p1_mr_css_attr"/>
    <w:basedOn w:val="a"/>
    <w:rsid w:val="00B6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rsid w:val="00B6759B"/>
  </w:style>
  <w:style w:type="paragraph" w:customStyle="1" w:styleId="p2mrcssattr">
    <w:name w:val="p2_mr_css_attr"/>
    <w:basedOn w:val="a"/>
    <w:rsid w:val="00B6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mrcssattr">
    <w:name w:val="apple-converted-space_mr_css_attr"/>
    <w:basedOn w:val="a0"/>
    <w:rsid w:val="00B6759B"/>
  </w:style>
  <w:style w:type="paragraph" w:styleId="ac">
    <w:name w:val="Normal (Web)"/>
    <w:basedOn w:val="a"/>
    <w:uiPriority w:val="99"/>
    <w:unhideWhenUsed/>
    <w:rsid w:val="00D4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4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3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6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8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3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1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26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82857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5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5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0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9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8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dob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rudvsem.ru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emlin.ru/acts/bank/36698" TargetMode="External"/><Relationship Id="rId1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vospitan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569A-EA5A-4DA4-BA74-BF694300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38</Pages>
  <Words>17498</Words>
  <Characters>99745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Пользователь</cp:lastModifiedBy>
  <cp:revision>5</cp:revision>
  <dcterms:created xsi:type="dcterms:W3CDTF">2024-12-09T10:34:00Z</dcterms:created>
  <dcterms:modified xsi:type="dcterms:W3CDTF">2024-12-30T14:22:00Z</dcterms:modified>
</cp:coreProperties>
</file>