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77A" w:rsidRPr="00C3377A" w:rsidRDefault="00C3377A" w:rsidP="00C3377A">
      <w:pPr>
        <w:spacing w:after="0" w:line="240" w:lineRule="auto"/>
        <w:ind w:left="-567"/>
        <w:rPr>
          <w:rFonts w:ascii="Times New Roman" w:eastAsia="Times New Roman" w:hAnsi="Times New Roman" w:cs="Times New Roman"/>
          <w:sz w:val="28"/>
          <w:szCs w:val="28"/>
          <w:lang w:eastAsia="ru-RU"/>
        </w:rPr>
      </w:pPr>
      <w:r w:rsidRPr="00C3377A">
        <w:rPr>
          <w:rFonts w:ascii="Times New Roman" w:eastAsia="Times New Roman" w:hAnsi="Times New Roman" w:cs="Times New Roman"/>
          <w:noProof/>
          <w:sz w:val="28"/>
          <w:szCs w:val="28"/>
          <w:lang w:eastAsia="ru-RU"/>
        </w:rPr>
        <w:drawing>
          <wp:inline distT="0" distB="0" distL="0" distR="0">
            <wp:extent cx="5940425" cy="8233199"/>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8233199"/>
                    </a:xfrm>
                    <a:prstGeom prst="rect">
                      <a:avLst/>
                    </a:prstGeom>
                    <a:noFill/>
                    <a:ln>
                      <a:noFill/>
                    </a:ln>
                  </pic:spPr>
                </pic:pic>
              </a:graphicData>
            </a:graphic>
          </wp:inline>
        </w:drawing>
      </w:r>
    </w:p>
    <w:p w:rsidR="00C3377A" w:rsidRDefault="00C3377A" w:rsidP="00C3377A">
      <w:pPr>
        <w:spacing w:after="0" w:line="240" w:lineRule="auto"/>
        <w:jc w:val="center"/>
        <w:rPr>
          <w:rFonts w:ascii="Times New Roman" w:eastAsia="Times New Roman" w:hAnsi="Times New Roman" w:cs="Times New Roman"/>
          <w:b/>
          <w:i/>
          <w:sz w:val="28"/>
          <w:szCs w:val="28"/>
          <w:lang w:eastAsia="ru-RU"/>
        </w:rPr>
      </w:pPr>
    </w:p>
    <w:p w:rsidR="00C3377A" w:rsidRDefault="00C3377A" w:rsidP="00C3377A">
      <w:pPr>
        <w:spacing w:after="0" w:line="240" w:lineRule="auto"/>
        <w:jc w:val="center"/>
        <w:rPr>
          <w:rFonts w:ascii="Times New Roman" w:eastAsia="Times New Roman" w:hAnsi="Times New Roman" w:cs="Times New Roman"/>
          <w:b/>
          <w:i/>
          <w:sz w:val="28"/>
          <w:szCs w:val="28"/>
          <w:lang w:eastAsia="ru-RU"/>
        </w:rPr>
      </w:pPr>
    </w:p>
    <w:p w:rsidR="00C3377A" w:rsidRDefault="00C3377A" w:rsidP="00C3377A">
      <w:pPr>
        <w:spacing w:after="0" w:line="240" w:lineRule="auto"/>
        <w:jc w:val="center"/>
        <w:rPr>
          <w:rFonts w:ascii="Times New Roman" w:eastAsia="Times New Roman" w:hAnsi="Times New Roman" w:cs="Times New Roman"/>
          <w:b/>
          <w:i/>
          <w:sz w:val="28"/>
          <w:szCs w:val="28"/>
          <w:lang w:eastAsia="ru-RU"/>
        </w:rPr>
      </w:pPr>
    </w:p>
    <w:p w:rsidR="00C3377A" w:rsidRDefault="00C3377A" w:rsidP="00C3377A">
      <w:pPr>
        <w:spacing w:after="0" w:line="240" w:lineRule="auto"/>
        <w:jc w:val="center"/>
        <w:rPr>
          <w:rFonts w:ascii="Times New Roman" w:eastAsia="Times New Roman" w:hAnsi="Times New Roman" w:cs="Times New Roman"/>
          <w:b/>
          <w:i/>
          <w:sz w:val="28"/>
          <w:szCs w:val="28"/>
          <w:lang w:eastAsia="ru-RU"/>
        </w:rPr>
      </w:pPr>
    </w:p>
    <w:p w:rsidR="00C3377A" w:rsidRDefault="00C3377A" w:rsidP="00C3377A">
      <w:pPr>
        <w:spacing w:after="0" w:line="240" w:lineRule="auto"/>
        <w:jc w:val="center"/>
        <w:rPr>
          <w:rFonts w:ascii="Times New Roman" w:eastAsia="Times New Roman" w:hAnsi="Times New Roman" w:cs="Times New Roman"/>
          <w:b/>
          <w:i/>
          <w:sz w:val="28"/>
          <w:szCs w:val="28"/>
          <w:lang w:eastAsia="ru-RU"/>
        </w:rPr>
      </w:pPr>
    </w:p>
    <w:p w:rsidR="00C3377A" w:rsidRDefault="00C3377A" w:rsidP="00C3377A">
      <w:pPr>
        <w:spacing w:after="0" w:line="240" w:lineRule="auto"/>
        <w:jc w:val="center"/>
        <w:rPr>
          <w:rFonts w:ascii="Times New Roman" w:eastAsia="Times New Roman" w:hAnsi="Times New Roman" w:cs="Times New Roman"/>
          <w:b/>
          <w:i/>
          <w:sz w:val="28"/>
          <w:szCs w:val="28"/>
          <w:lang w:eastAsia="ru-RU"/>
        </w:rPr>
      </w:pPr>
    </w:p>
    <w:p w:rsidR="00C3377A" w:rsidRDefault="00C3377A" w:rsidP="00C3377A">
      <w:pPr>
        <w:spacing w:after="0" w:line="240" w:lineRule="auto"/>
        <w:ind w:left="-709"/>
        <w:jc w:val="center"/>
        <w:rPr>
          <w:rFonts w:ascii="Times New Roman" w:eastAsia="Times New Roman" w:hAnsi="Times New Roman" w:cs="Times New Roman"/>
          <w:b/>
          <w:i/>
          <w:sz w:val="28"/>
          <w:szCs w:val="28"/>
          <w:lang w:eastAsia="ru-RU"/>
        </w:rPr>
      </w:pPr>
      <w:r w:rsidRPr="00C3377A">
        <w:rPr>
          <w:rFonts w:ascii="Times New Roman" w:eastAsia="Times New Roman" w:hAnsi="Times New Roman" w:cs="Times New Roman"/>
          <w:b/>
          <w:i/>
          <w:noProof/>
          <w:sz w:val="28"/>
          <w:szCs w:val="28"/>
          <w:lang w:eastAsia="ru-RU"/>
        </w:rPr>
        <w:lastRenderedPageBreak/>
        <w:drawing>
          <wp:inline distT="0" distB="0" distL="0" distR="0">
            <wp:extent cx="5940425" cy="8247988"/>
            <wp:effectExtent l="0" t="0" r="3175"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8247988"/>
                    </a:xfrm>
                    <a:prstGeom prst="rect">
                      <a:avLst/>
                    </a:prstGeom>
                    <a:noFill/>
                    <a:ln>
                      <a:noFill/>
                    </a:ln>
                  </pic:spPr>
                </pic:pic>
              </a:graphicData>
            </a:graphic>
          </wp:inline>
        </w:drawing>
      </w:r>
    </w:p>
    <w:p w:rsidR="00C3377A" w:rsidRDefault="00C3377A" w:rsidP="00C3377A">
      <w:pPr>
        <w:spacing w:after="0" w:line="240" w:lineRule="auto"/>
        <w:jc w:val="center"/>
        <w:rPr>
          <w:rFonts w:ascii="Times New Roman" w:eastAsia="Times New Roman" w:hAnsi="Times New Roman" w:cs="Times New Roman"/>
          <w:b/>
          <w:i/>
          <w:sz w:val="28"/>
          <w:szCs w:val="28"/>
          <w:lang w:eastAsia="ru-RU"/>
        </w:rPr>
      </w:pPr>
    </w:p>
    <w:p w:rsidR="00C3377A" w:rsidRDefault="00C3377A" w:rsidP="00C3377A">
      <w:pPr>
        <w:spacing w:after="0" w:line="240" w:lineRule="auto"/>
        <w:jc w:val="center"/>
        <w:rPr>
          <w:rFonts w:ascii="Times New Roman" w:eastAsia="Times New Roman" w:hAnsi="Times New Roman" w:cs="Times New Roman"/>
          <w:b/>
          <w:i/>
          <w:sz w:val="28"/>
          <w:szCs w:val="28"/>
          <w:lang w:eastAsia="ru-RU"/>
        </w:rPr>
      </w:pPr>
    </w:p>
    <w:p w:rsidR="00C3377A" w:rsidRDefault="00C3377A" w:rsidP="00C3377A">
      <w:pPr>
        <w:spacing w:after="0" w:line="240" w:lineRule="auto"/>
        <w:jc w:val="center"/>
        <w:rPr>
          <w:rFonts w:ascii="Times New Roman" w:eastAsia="Times New Roman" w:hAnsi="Times New Roman" w:cs="Times New Roman"/>
          <w:b/>
          <w:i/>
          <w:sz w:val="28"/>
          <w:szCs w:val="28"/>
          <w:lang w:eastAsia="ru-RU"/>
        </w:rPr>
      </w:pPr>
    </w:p>
    <w:p w:rsidR="00C3377A" w:rsidRDefault="00C3377A" w:rsidP="00C3377A">
      <w:pPr>
        <w:spacing w:after="0" w:line="240" w:lineRule="auto"/>
        <w:jc w:val="center"/>
        <w:rPr>
          <w:rFonts w:ascii="Times New Roman" w:eastAsia="Times New Roman" w:hAnsi="Times New Roman" w:cs="Times New Roman"/>
          <w:b/>
          <w:i/>
          <w:sz w:val="28"/>
          <w:szCs w:val="28"/>
          <w:lang w:eastAsia="ru-RU"/>
        </w:rPr>
      </w:pPr>
    </w:p>
    <w:p w:rsidR="00C3377A" w:rsidRPr="00C3377A" w:rsidRDefault="00C3377A" w:rsidP="00C3377A">
      <w:pPr>
        <w:spacing w:after="0" w:line="240" w:lineRule="auto"/>
        <w:jc w:val="center"/>
        <w:rPr>
          <w:rFonts w:ascii="Times New Roman" w:eastAsia="Times New Roman" w:hAnsi="Times New Roman" w:cs="Times New Roman"/>
          <w:b/>
          <w:i/>
          <w:sz w:val="28"/>
          <w:szCs w:val="28"/>
          <w:lang w:eastAsia="ru-RU"/>
        </w:rPr>
      </w:pPr>
      <w:r w:rsidRPr="00C3377A">
        <w:rPr>
          <w:rFonts w:ascii="Times New Roman" w:eastAsia="Times New Roman" w:hAnsi="Times New Roman" w:cs="Times New Roman"/>
          <w:b/>
          <w:i/>
          <w:sz w:val="28"/>
          <w:szCs w:val="28"/>
          <w:lang w:eastAsia="ru-RU"/>
        </w:rPr>
        <w:lastRenderedPageBreak/>
        <w:t>Составители:</w:t>
      </w: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proofErr w:type="spellStart"/>
      <w:r w:rsidRPr="00C3377A">
        <w:rPr>
          <w:rFonts w:ascii="Times New Roman" w:eastAsia="Times New Roman" w:hAnsi="Times New Roman" w:cs="Times New Roman"/>
          <w:b/>
          <w:sz w:val="28"/>
          <w:szCs w:val="28"/>
          <w:lang w:eastAsia="ru-RU"/>
        </w:rPr>
        <w:t>Баньязова</w:t>
      </w:r>
      <w:proofErr w:type="spellEnd"/>
      <w:r w:rsidRPr="00C3377A">
        <w:rPr>
          <w:rFonts w:ascii="Times New Roman" w:eastAsia="Times New Roman" w:hAnsi="Times New Roman" w:cs="Times New Roman"/>
          <w:b/>
          <w:sz w:val="28"/>
          <w:szCs w:val="28"/>
          <w:lang w:eastAsia="ru-RU"/>
        </w:rPr>
        <w:t xml:space="preserve"> Р.Р.</w:t>
      </w:r>
      <w:r w:rsidRPr="00C3377A">
        <w:rPr>
          <w:rFonts w:ascii="Times New Roman" w:eastAsia="Times New Roman" w:hAnsi="Times New Roman" w:cs="Times New Roman"/>
          <w:sz w:val="28"/>
          <w:szCs w:val="28"/>
          <w:lang w:eastAsia="ru-RU"/>
        </w:rPr>
        <w:t xml:space="preserve"> – методист МБУ ДО «Центр внешкольной работы»</w:t>
      </w: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b/>
          <w:sz w:val="28"/>
          <w:szCs w:val="28"/>
          <w:lang w:eastAsia="ru-RU"/>
        </w:rPr>
        <w:t>Меньшикова И.В.</w:t>
      </w:r>
      <w:r w:rsidRPr="00C3377A">
        <w:rPr>
          <w:rFonts w:ascii="Times New Roman" w:eastAsia="Times New Roman" w:hAnsi="Times New Roman" w:cs="Times New Roman"/>
          <w:sz w:val="28"/>
          <w:szCs w:val="28"/>
          <w:lang w:eastAsia="ru-RU"/>
        </w:rPr>
        <w:t xml:space="preserve"> – руководитель районного методического объединения классных руководителей</w:t>
      </w:r>
    </w:p>
    <w:p w:rsidR="00C3377A" w:rsidRPr="00C3377A" w:rsidRDefault="00C3377A" w:rsidP="00C3377A">
      <w:pPr>
        <w:spacing w:after="0" w:line="240" w:lineRule="auto"/>
        <w:rPr>
          <w:rFonts w:ascii="Times New Roman" w:eastAsia="Times New Roman" w:hAnsi="Times New Roman" w:cs="Times New Roman"/>
          <w:sz w:val="28"/>
          <w:szCs w:val="28"/>
          <w:lang w:eastAsia="ru-RU"/>
        </w:rPr>
      </w:pPr>
    </w:p>
    <w:p w:rsidR="00C3377A" w:rsidRPr="00C3377A" w:rsidRDefault="00C3377A" w:rsidP="00C3377A">
      <w:pPr>
        <w:spacing w:after="0" w:line="240" w:lineRule="auto"/>
        <w:rPr>
          <w:rFonts w:ascii="Times New Roman" w:eastAsia="Times New Roman" w:hAnsi="Times New Roman" w:cs="Times New Roman"/>
          <w:sz w:val="28"/>
          <w:szCs w:val="28"/>
          <w:lang w:eastAsia="ru-RU"/>
        </w:rPr>
      </w:pP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 xml:space="preserve">В методических рекомендациях рассматриваются вопросы организации деятельности, связанной с классным руководством. </w:t>
      </w:r>
    </w:p>
    <w:p w:rsidR="00C3377A" w:rsidRPr="00C3377A" w:rsidRDefault="00C3377A" w:rsidP="00C3377A">
      <w:pPr>
        <w:tabs>
          <w:tab w:val="left" w:pos="851"/>
        </w:tabs>
        <w:spacing w:after="0" w:line="240" w:lineRule="auto"/>
        <w:ind w:firstLine="709"/>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 xml:space="preserve">Настоящие рекомендации адресованы заместителям директоров по учебно-воспитательной </w:t>
      </w:r>
      <w:proofErr w:type="gramStart"/>
      <w:r w:rsidRPr="00C3377A">
        <w:rPr>
          <w:rFonts w:ascii="Times New Roman" w:eastAsia="Times New Roman" w:hAnsi="Times New Roman" w:cs="Times New Roman"/>
          <w:sz w:val="28"/>
          <w:szCs w:val="28"/>
          <w:lang w:eastAsia="ru-RU"/>
        </w:rPr>
        <w:t>работе,  руководителям</w:t>
      </w:r>
      <w:proofErr w:type="gramEnd"/>
      <w:r w:rsidRPr="00C3377A">
        <w:rPr>
          <w:rFonts w:ascii="Times New Roman" w:eastAsia="Times New Roman" w:hAnsi="Times New Roman" w:cs="Times New Roman"/>
          <w:sz w:val="28"/>
          <w:szCs w:val="28"/>
          <w:lang w:eastAsia="ru-RU"/>
        </w:rPr>
        <w:t xml:space="preserve"> школьных методических объединений классных руководителей, классным руководителям общеобразовательных организаций Бузулукского района.</w:t>
      </w: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p>
    <w:p w:rsidR="00C3377A" w:rsidRPr="00C3377A" w:rsidRDefault="00C3377A" w:rsidP="00C3377A">
      <w:pPr>
        <w:spacing w:after="0" w:line="240" w:lineRule="auto"/>
        <w:rPr>
          <w:rFonts w:ascii="Times New Roman" w:eastAsia="Times New Roman" w:hAnsi="Times New Roman" w:cs="Times New Roman"/>
          <w:sz w:val="28"/>
          <w:szCs w:val="28"/>
          <w:lang w:eastAsia="ru-RU"/>
        </w:rPr>
      </w:pPr>
    </w:p>
    <w:p w:rsidR="00C3377A" w:rsidRPr="00C3377A" w:rsidRDefault="00C3377A" w:rsidP="00C3377A">
      <w:pPr>
        <w:spacing w:after="0" w:line="240" w:lineRule="auto"/>
        <w:jc w:val="both"/>
        <w:rPr>
          <w:rFonts w:ascii="Times New Roman" w:eastAsia="Times New Roman" w:hAnsi="Times New Roman" w:cs="Times New Roman"/>
          <w:b/>
          <w:sz w:val="28"/>
          <w:szCs w:val="28"/>
          <w:lang w:eastAsia="ru-RU"/>
        </w:rPr>
      </w:pPr>
    </w:p>
    <w:p w:rsidR="00C3377A" w:rsidRPr="00C3377A" w:rsidRDefault="00C3377A" w:rsidP="00C3377A">
      <w:pPr>
        <w:spacing w:after="0" w:line="240" w:lineRule="auto"/>
        <w:jc w:val="both"/>
        <w:rPr>
          <w:rFonts w:ascii="Times New Roman" w:eastAsia="Times New Roman" w:hAnsi="Times New Roman" w:cs="Times New Roman"/>
          <w:b/>
          <w:sz w:val="28"/>
          <w:szCs w:val="28"/>
          <w:lang w:eastAsia="ru-RU"/>
        </w:rPr>
      </w:pPr>
    </w:p>
    <w:p w:rsidR="00C3377A" w:rsidRPr="00C3377A" w:rsidRDefault="00C3377A" w:rsidP="00C3377A">
      <w:pPr>
        <w:spacing w:after="0" w:line="240" w:lineRule="auto"/>
        <w:jc w:val="both"/>
        <w:rPr>
          <w:rFonts w:ascii="Times New Roman" w:eastAsia="Times New Roman" w:hAnsi="Times New Roman" w:cs="Times New Roman"/>
          <w:b/>
          <w:sz w:val="28"/>
          <w:szCs w:val="28"/>
          <w:lang w:eastAsia="ru-RU"/>
        </w:rPr>
      </w:pPr>
    </w:p>
    <w:p w:rsidR="00C3377A" w:rsidRPr="00C3377A" w:rsidRDefault="00C3377A" w:rsidP="00C3377A">
      <w:pPr>
        <w:spacing w:after="0" w:line="240" w:lineRule="auto"/>
        <w:jc w:val="both"/>
        <w:rPr>
          <w:rFonts w:ascii="Times New Roman" w:eastAsia="Times New Roman" w:hAnsi="Times New Roman" w:cs="Times New Roman"/>
          <w:b/>
          <w:sz w:val="28"/>
          <w:szCs w:val="28"/>
          <w:lang w:eastAsia="ru-RU"/>
        </w:rPr>
      </w:pPr>
    </w:p>
    <w:p w:rsidR="00C3377A" w:rsidRPr="00C3377A" w:rsidRDefault="00C3377A" w:rsidP="00C3377A">
      <w:pPr>
        <w:spacing w:after="0" w:line="240" w:lineRule="auto"/>
        <w:jc w:val="both"/>
        <w:rPr>
          <w:rFonts w:ascii="Times New Roman" w:eastAsia="Times New Roman" w:hAnsi="Times New Roman" w:cs="Times New Roman"/>
          <w:b/>
          <w:sz w:val="28"/>
          <w:szCs w:val="28"/>
          <w:lang w:eastAsia="ru-RU"/>
        </w:rPr>
      </w:pPr>
    </w:p>
    <w:p w:rsidR="00C3377A" w:rsidRPr="00C3377A" w:rsidRDefault="00C3377A" w:rsidP="00C3377A">
      <w:pPr>
        <w:spacing w:after="0" w:line="240" w:lineRule="auto"/>
        <w:jc w:val="both"/>
        <w:rPr>
          <w:rFonts w:ascii="Times New Roman" w:eastAsia="Times New Roman" w:hAnsi="Times New Roman" w:cs="Times New Roman"/>
          <w:b/>
          <w:sz w:val="28"/>
          <w:szCs w:val="28"/>
          <w:lang w:eastAsia="ru-RU"/>
        </w:rPr>
      </w:pPr>
    </w:p>
    <w:p w:rsidR="00C3377A" w:rsidRPr="00C3377A" w:rsidRDefault="00C3377A" w:rsidP="00C3377A">
      <w:pPr>
        <w:spacing w:after="0" w:line="240" w:lineRule="auto"/>
        <w:jc w:val="both"/>
        <w:rPr>
          <w:rFonts w:ascii="Times New Roman" w:eastAsia="Times New Roman" w:hAnsi="Times New Roman" w:cs="Times New Roman"/>
          <w:b/>
          <w:sz w:val="28"/>
          <w:szCs w:val="28"/>
          <w:lang w:eastAsia="ru-RU"/>
        </w:rPr>
      </w:pPr>
    </w:p>
    <w:p w:rsidR="00C3377A" w:rsidRPr="00C3377A" w:rsidRDefault="00C3377A" w:rsidP="00C3377A">
      <w:pPr>
        <w:spacing w:after="0" w:line="240" w:lineRule="auto"/>
        <w:jc w:val="both"/>
        <w:rPr>
          <w:rFonts w:ascii="Times New Roman" w:eastAsia="Times New Roman" w:hAnsi="Times New Roman" w:cs="Times New Roman"/>
          <w:b/>
          <w:sz w:val="28"/>
          <w:szCs w:val="28"/>
          <w:lang w:eastAsia="ru-RU"/>
        </w:rPr>
      </w:pPr>
    </w:p>
    <w:p w:rsidR="00C3377A" w:rsidRPr="00C3377A" w:rsidRDefault="00C3377A" w:rsidP="00C3377A">
      <w:pPr>
        <w:spacing w:after="0" w:line="240" w:lineRule="auto"/>
        <w:jc w:val="both"/>
        <w:rPr>
          <w:rFonts w:ascii="Times New Roman" w:eastAsia="Times New Roman" w:hAnsi="Times New Roman" w:cs="Times New Roman"/>
          <w:b/>
          <w:sz w:val="28"/>
          <w:szCs w:val="28"/>
          <w:lang w:eastAsia="ru-RU"/>
        </w:rPr>
      </w:pPr>
    </w:p>
    <w:p w:rsidR="00C3377A" w:rsidRPr="00C3377A" w:rsidRDefault="00C3377A" w:rsidP="00C3377A">
      <w:pPr>
        <w:spacing w:after="0" w:line="240" w:lineRule="auto"/>
        <w:jc w:val="both"/>
        <w:rPr>
          <w:rFonts w:ascii="Times New Roman" w:eastAsia="Times New Roman" w:hAnsi="Times New Roman" w:cs="Times New Roman"/>
          <w:b/>
          <w:sz w:val="28"/>
          <w:szCs w:val="28"/>
          <w:lang w:eastAsia="ru-RU"/>
        </w:rPr>
      </w:pPr>
    </w:p>
    <w:p w:rsidR="00C3377A" w:rsidRPr="00C3377A" w:rsidRDefault="00C3377A" w:rsidP="00C3377A">
      <w:pPr>
        <w:spacing w:after="0" w:line="240" w:lineRule="auto"/>
        <w:jc w:val="both"/>
        <w:rPr>
          <w:rFonts w:ascii="Times New Roman" w:eastAsia="Times New Roman" w:hAnsi="Times New Roman" w:cs="Times New Roman"/>
          <w:b/>
          <w:sz w:val="28"/>
          <w:szCs w:val="28"/>
          <w:lang w:eastAsia="ru-RU"/>
        </w:rPr>
      </w:pPr>
    </w:p>
    <w:p w:rsidR="00C3377A" w:rsidRPr="00C3377A" w:rsidRDefault="00C3377A" w:rsidP="00C3377A">
      <w:pPr>
        <w:spacing w:after="0" w:line="240" w:lineRule="auto"/>
        <w:jc w:val="both"/>
        <w:rPr>
          <w:rFonts w:ascii="Times New Roman" w:eastAsia="Times New Roman" w:hAnsi="Times New Roman" w:cs="Times New Roman"/>
          <w:b/>
          <w:sz w:val="28"/>
          <w:szCs w:val="28"/>
          <w:lang w:eastAsia="ru-RU"/>
        </w:rPr>
      </w:pPr>
    </w:p>
    <w:p w:rsidR="00C3377A" w:rsidRPr="00C3377A" w:rsidRDefault="00C3377A" w:rsidP="00C3377A">
      <w:pPr>
        <w:spacing w:after="0" w:line="240" w:lineRule="auto"/>
        <w:jc w:val="both"/>
        <w:rPr>
          <w:rFonts w:ascii="Times New Roman" w:eastAsia="Times New Roman" w:hAnsi="Times New Roman" w:cs="Times New Roman"/>
          <w:b/>
          <w:sz w:val="28"/>
          <w:szCs w:val="28"/>
          <w:lang w:eastAsia="ru-RU"/>
        </w:rPr>
      </w:pPr>
    </w:p>
    <w:p w:rsidR="00C3377A" w:rsidRPr="00C3377A" w:rsidRDefault="00C3377A" w:rsidP="00C3377A">
      <w:pPr>
        <w:spacing w:after="0" w:line="240" w:lineRule="auto"/>
        <w:jc w:val="both"/>
        <w:rPr>
          <w:rFonts w:ascii="Times New Roman" w:eastAsia="Times New Roman" w:hAnsi="Times New Roman" w:cs="Times New Roman"/>
          <w:sz w:val="28"/>
          <w:szCs w:val="28"/>
          <w:lang w:eastAsia="ru-RU"/>
        </w:rPr>
      </w:pPr>
    </w:p>
    <w:p w:rsidR="00C3377A" w:rsidRPr="00C3377A" w:rsidRDefault="00C3377A" w:rsidP="00C3377A">
      <w:pPr>
        <w:spacing w:after="0" w:line="240" w:lineRule="auto"/>
        <w:rPr>
          <w:rFonts w:ascii="Times New Roman" w:eastAsia="Times New Roman" w:hAnsi="Times New Roman" w:cs="Times New Roman"/>
          <w:sz w:val="28"/>
          <w:szCs w:val="28"/>
          <w:lang w:eastAsia="ru-RU"/>
        </w:rPr>
      </w:pPr>
    </w:p>
    <w:p w:rsidR="00C3377A" w:rsidRPr="00C3377A" w:rsidRDefault="00C3377A" w:rsidP="00C3377A">
      <w:pPr>
        <w:spacing w:after="0" w:line="240" w:lineRule="auto"/>
        <w:rPr>
          <w:rFonts w:ascii="Times New Roman" w:eastAsia="Times New Roman" w:hAnsi="Times New Roman" w:cs="Times New Roman"/>
          <w:sz w:val="28"/>
          <w:szCs w:val="28"/>
          <w:lang w:eastAsia="ru-RU"/>
        </w:rPr>
      </w:pPr>
    </w:p>
    <w:p w:rsidR="00C3377A" w:rsidRPr="00C3377A" w:rsidRDefault="00C3377A" w:rsidP="00C3377A">
      <w:pPr>
        <w:spacing w:after="0" w:line="240" w:lineRule="auto"/>
        <w:rPr>
          <w:rFonts w:ascii="Times New Roman" w:eastAsia="Times New Roman" w:hAnsi="Times New Roman" w:cs="Times New Roman"/>
          <w:sz w:val="28"/>
          <w:szCs w:val="28"/>
          <w:lang w:eastAsia="ru-RU"/>
        </w:rPr>
      </w:pPr>
    </w:p>
    <w:p w:rsidR="00C3377A" w:rsidRPr="00C3377A" w:rsidRDefault="00C3377A" w:rsidP="00C3377A">
      <w:pPr>
        <w:spacing w:after="0" w:line="240" w:lineRule="auto"/>
        <w:rPr>
          <w:rFonts w:ascii="Times New Roman" w:eastAsia="Times New Roman" w:hAnsi="Times New Roman" w:cs="Times New Roman"/>
          <w:b/>
          <w:sz w:val="28"/>
          <w:szCs w:val="28"/>
          <w:lang w:eastAsia="ru-RU"/>
        </w:rPr>
      </w:pPr>
    </w:p>
    <w:p w:rsidR="00C3377A" w:rsidRPr="00C3377A" w:rsidRDefault="00C3377A" w:rsidP="00C3377A">
      <w:pPr>
        <w:spacing w:after="0" w:line="240" w:lineRule="auto"/>
        <w:rPr>
          <w:rFonts w:ascii="Times New Roman" w:eastAsia="Times New Roman" w:hAnsi="Times New Roman" w:cs="Times New Roman"/>
          <w:b/>
          <w:sz w:val="28"/>
          <w:szCs w:val="28"/>
          <w:lang w:eastAsia="ru-RU"/>
        </w:rPr>
      </w:pPr>
    </w:p>
    <w:p w:rsidR="00C3377A" w:rsidRPr="00C3377A" w:rsidRDefault="00C3377A" w:rsidP="00C3377A">
      <w:pPr>
        <w:spacing w:after="0" w:line="240" w:lineRule="auto"/>
        <w:rPr>
          <w:rFonts w:ascii="Times New Roman" w:eastAsia="Times New Roman" w:hAnsi="Times New Roman" w:cs="Times New Roman"/>
          <w:b/>
          <w:sz w:val="28"/>
          <w:szCs w:val="28"/>
          <w:lang w:eastAsia="ru-RU"/>
        </w:rPr>
      </w:pPr>
    </w:p>
    <w:p w:rsidR="00C3377A" w:rsidRPr="00C3377A" w:rsidRDefault="00C3377A" w:rsidP="00C3377A">
      <w:pPr>
        <w:spacing w:after="0" w:line="240" w:lineRule="auto"/>
        <w:rPr>
          <w:rFonts w:ascii="Times New Roman" w:eastAsia="Times New Roman" w:hAnsi="Times New Roman" w:cs="Times New Roman"/>
          <w:b/>
          <w:sz w:val="28"/>
          <w:szCs w:val="28"/>
          <w:lang w:eastAsia="ru-RU"/>
        </w:rPr>
      </w:pPr>
    </w:p>
    <w:p w:rsidR="00C3377A" w:rsidRPr="00C3377A" w:rsidRDefault="00C3377A" w:rsidP="00C3377A">
      <w:pPr>
        <w:spacing w:after="0" w:line="240" w:lineRule="auto"/>
        <w:rPr>
          <w:rFonts w:ascii="Times New Roman" w:eastAsia="Times New Roman" w:hAnsi="Times New Roman" w:cs="Times New Roman"/>
          <w:b/>
          <w:sz w:val="28"/>
          <w:szCs w:val="28"/>
          <w:lang w:eastAsia="ru-RU"/>
        </w:rPr>
      </w:pPr>
    </w:p>
    <w:p w:rsidR="00C3377A" w:rsidRPr="00C3377A" w:rsidRDefault="00C3377A" w:rsidP="00C3377A">
      <w:pPr>
        <w:spacing w:after="0" w:line="240" w:lineRule="auto"/>
        <w:rPr>
          <w:rFonts w:ascii="Times New Roman" w:eastAsia="Times New Roman" w:hAnsi="Times New Roman" w:cs="Times New Roman"/>
          <w:b/>
          <w:sz w:val="28"/>
          <w:szCs w:val="28"/>
          <w:lang w:eastAsia="ru-RU"/>
        </w:rPr>
      </w:pPr>
    </w:p>
    <w:p w:rsidR="00C3377A" w:rsidRPr="00C3377A" w:rsidRDefault="00C3377A" w:rsidP="00C3377A">
      <w:pPr>
        <w:spacing w:after="0" w:line="240" w:lineRule="auto"/>
        <w:rPr>
          <w:rFonts w:ascii="Times New Roman" w:eastAsia="Times New Roman" w:hAnsi="Times New Roman" w:cs="Times New Roman"/>
          <w:b/>
          <w:sz w:val="28"/>
          <w:szCs w:val="28"/>
          <w:lang w:eastAsia="ru-RU"/>
        </w:rPr>
      </w:pPr>
    </w:p>
    <w:p w:rsidR="00C3377A" w:rsidRPr="00C3377A" w:rsidRDefault="00C3377A" w:rsidP="00C3377A">
      <w:pPr>
        <w:spacing w:after="0" w:line="240" w:lineRule="auto"/>
        <w:rPr>
          <w:rFonts w:ascii="Times New Roman" w:eastAsia="Times New Roman" w:hAnsi="Times New Roman" w:cs="Times New Roman"/>
          <w:b/>
          <w:sz w:val="28"/>
          <w:szCs w:val="28"/>
          <w:lang w:eastAsia="ru-RU"/>
        </w:rPr>
      </w:pPr>
    </w:p>
    <w:p w:rsidR="00C3377A" w:rsidRPr="00C3377A" w:rsidRDefault="00C3377A" w:rsidP="00C3377A">
      <w:pPr>
        <w:spacing w:after="0" w:line="240" w:lineRule="auto"/>
        <w:rPr>
          <w:rFonts w:ascii="Times New Roman" w:eastAsia="Times New Roman" w:hAnsi="Times New Roman" w:cs="Times New Roman"/>
          <w:b/>
          <w:sz w:val="28"/>
          <w:szCs w:val="28"/>
          <w:lang w:eastAsia="ru-RU"/>
        </w:rPr>
      </w:pPr>
    </w:p>
    <w:p w:rsidR="00C3377A" w:rsidRPr="00C3377A" w:rsidRDefault="00C3377A" w:rsidP="00C3377A">
      <w:pPr>
        <w:spacing w:after="0" w:line="240" w:lineRule="auto"/>
        <w:rPr>
          <w:rFonts w:ascii="Times New Roman" w:eastAsia="Times New Roman" w:hAnsi="Times New Roman" w:cs="Times New Roman"/>
          <w:b/>
          <w:sz w:val="28"/>
          <w:szCs w:val="28"/>
          <w:lang w:eastAsia="ru-RU"/>
        </w:rPr>
      </w:pPr>
    </w:p>
    <w:p w:rsidR="00C3377A" w:rsidRPr="00C3377A" w:rsidRDefault="00C3377A" w:rsidP="00C3377A">
      <w:pPr>
        <w:spacing w:after="0" w:line="240" w:lineRule="auto"/>
        <w:rPr>
          <w:rFonts w:ascii="Times New Roman" w:eastAsia="Times New Roman" w:hAnsi="Times New Roman" w:cs="Times New Roman"/>
          <w:b/>
          <w:sz w:val="28"/>
          <w:szCs w:val="28"/>
          <w:lang w:eastAsia="ru-RU"/>
        </w:rPr>
      </w:pPr>
    </w:p>
    <w:p w:rsidR="00C3377A" w:rsidRPr="00C3377A" w:rsidRDefault="00C3377A" w:rsidP="00C3377A">
      <w:pPr>
        <w:spacing w:after="0" w:line="240" w:lineRule="auto"/>
        <w:rPr>
          <w:rFonts w:ascii="Times New Roman" w:eastAsia="Times New Roman" w:hAnsi="Times New Roman" w:cs="Times New Roman"/>
          <w:b/>
          <w:sz w:val="28"/>
          <w:szCs w:val="28"/>
          <w:lang w:eastAsia="ru-RU"/>
        </w:rPr>
      </w:pPr>
    </w:p>
    <w:p w:rsidR="00C3377A" w:rsidRPr="00C3377A" w:rsidRDefault="00C3377A" w:rsidP="00C3377A">
      <w:pPr>
        <w:spacing w:after="0" w:line="240" w:lineRule="auto"/>
        <w:jc w:val="center"/>
        <w:rPr>
          <w:rFonts w:ascii="Times New Roman" w:eastAsia="Times New Roman" w:hAnsi="Times New Roman" w:cs="Times New Roman"/>
          <w:b/>
          <w:sz w:val="28"/>
          <w:szCs w:val="28"/>
          <w:lang w:eastAsia="ru-RU"/>
        </w:rPr>
      </w:pPr>
    </w:p>
    <w:p w:rsidR="00C3377A" w:rsidRPr="00C3377A" w:rsidRDefault="00C3377A" w:rsidP="00C3377A">
      <w:pPr>
        <w:spacing w:after="0" w:line="240" w:lineRule="auto"/>
        <w:ind w:firstLine="708"/>
        <w:jc w:val="both"/>
        <w:rPr>
          <w:rFonts w:ascii="Times New Roman" w:eastAsia="Times New Roman" w:hAnsi="Times New Roman" w:cs="Times New Roman"/>
          <w:b/>
          <w:sz w:val="28"/>
          <w:szCs w:val="28"/>
          <w:lang w:eastAsia="ru-RU"/>
        </w:rPr>
      </w:pPr>
      <w:r w:rsidRPr="00C3377A">
        <w:rPr>
          <w:rFonts w:ascii="Times New Roman" w:eastAsia="Times New Roman" w:hAnsi="Times New Roman" w:cs="Times New Roman"/>
          <w:b/>
          <w:sz w:val="28"/>
          <w:szCs w:val="28"/>
          <w:lang w:eastAsia="ru-RU"/>
        </w:rPr>
        <w:lastRenderedPageBreak/>
        <w:t>Введение</w:t>
      </w: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Ключевые задачи и проблемные вопросы воспитания современного ребенка находятся в центре внимания со стороны государственной политики в сфере образования, педагогической общественности, родительских сообществ, представителей сферы культуры, науки, различных социально-профессиональных групп.</w:t>
      </w: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 xml:space="preserve">В </w:t>
      </w:r>
      <w:proofErr w:type="gramStart"/>
      <w:r w:rsidRPr="00C3377A">
        <w:rPr>
          <w:rFonts w:ascii="Times New Roman" w:eastAsia="Times New Roman" w:hAnsi="Times New Roman" w:cs="Times New Roman"/>
          <w:sz w:val="28"/>
          <w:szCs w:val="28"/>
          <w:lang w:eastAsia="ru-RU"/>
        </w:rPr>
        <w:t>соответствии  с</w:t>
      </w:r>
      <w:proofErr w:type="gramEnd"/>
      <w:r w:rsidRPr="00C3377A">
        <w:rPr>
          <w:rFonts w:ascii="Times New Roman" w:eastAsia="Times New Roman" w:hAnsi="Times New Roman" w:cs="Times New Roman"/>
          <w:sz w:val="28"/>
          <w:szCs w:val="28"/>
          <w:lang w:eastAsia="ru-RU"/>
        </w:rPr>
        <w:t xml:space="preserve"> Федеральным законом от 29 декабря </w:t>
      </w:r>
      <w:smartTag w:uri="urn:schemas-microsoft-com:office:smarttags" w:element="metricconverter">
        <w:smartTagPr>
          <w:attr w:name="ProductID" w:val="2012 г"/>
        </w:smartTagPr>
        <w:r w:rsidRPr="00C3377A">
          <w:rPr>
            <w:rFonts w:ascii="Times New Roman" w:eastAsia="Times New Roman" w:hAnsi="Times New Roman" w:cs="Times New Roman"/>
            <w:sz w:val="28"/>
            <w:szCs w:val="28"/>
            <w:lang w:eastAsia="ru-RU"/>
          </w:rPr>
          <w:t>2012 г</w:t>
        </w:r>
      </w:smartTag>
      <w:r w:rsidRPr="00C3377A">
        <w:rPr>
          <w:rFonts w:ascii="Times New Roman" w:eastAsia="Times New Roman" w:hAnsi="Times New Roman" w:cs="Times New Roman"/>
          <w:sz w:val="28"/>
          <w:szCs w:val="28"/>
          <w:lang w:eastAsia="ru-RU"/>
        </w:rPr>
        <w:t xml:space="preserve">. № 273-ФЗ «Об образовании в РФ» воспитание является обязательной и неотъемлемой частью образовательного процесса. В настоящее время сформирован новый общественно-государственный запрос на организацию комплексной поддержки деятельности педагогических работников, осуществляющих классное руководство. </w:t>
      </w:r>
    </w:p>
    <w:p w:rsidR="00C3377A" w:rsidRPr="00C3377A" w:rsidRDefault="00C3377A" w:rsidP="00C3377A">
      <w:pPr>
        <w:spacing w:after="0" w:line="240" w:lineRule="auto"/>
        <w:ind w:firstLine="708"/>
        <w:jc w:val="both"/>
        <w:rPr>
          <w:rFonts w:ascii="Times New Roman" w:eastAsia="Times New Roman" w:hAnsi="Times New Roman" w:cs="Times New Roman"/>
          <w:sz w:val="10"/>
          <w:szCs w:val="10"/>
          <w:lang w:eastAsia="ru-RU"/>
        </w:rPr>
      </w:pPr>
      <w:r w:rsidRPr="00C3377A">
        <w:rPr>
          <w:rFonts w:ascii="Times New Roman" w:eastAsia="Times New Roman" w:hAnsi="Times New Roman" w:cs="Times New Roman"/>
          <w:sz w:val="28"/>
          <w:szCs w:val="28"/>
          <w:lang w:eastAsia="ru-RU"/>
        </w:rPr>
        <w:t xml:space="preserve">В ежегодном Послании Президента Российской Федерации Федеральному Собранию Российской Федерации от 15 января </w:t>
      </w:r>
      <w:smartTag w:uri="urn:schemas-microsoft-com:office:smarttags" w:element="metricconverter">
        <w:smartTagPr>
          <w:attr w:name="ProductID" w:val="2020 г"/>
        </w:smartTagPr>
        <w:r w:rsidRPr="00C3377A">
          <w:rPr>
            <w:rFonts w:ascii="Times New Roman" w:eastAsia="Times New Roman" w:hAnsi="Times New Roman" w:cs="Times New Roman"/>
            <w:sz w:val="28"/>
            <w:szCs w:val="28"/>
            <w:lang w:eastAsia="ru-RU"/>
          </w:rPr>
          <w:t>2020 г</w:t>
        </w:r>
      </w:smartTag>
      <w:r w:rsidRPr="00C3377A">
        <w:rPr>
          <w:rFonts w:ascii="Times New Roman" w:eastAsia="Times New Roman" w:hAnsi="Times New Roman" w:cs="Times New Roman"/>
          <w:sz w:val="28"/>
          <w:szCs w:val="28"/>
          <w:lang w:eastAsia="ru-RU"/>
        </w:rPr>
        <w:t>. отмечено, что «ближе всего к ученикам – их классные руководители. Такая постоянная каждодневная работа, связанная с обучением, воспитанием детей, – это огромная ответственность, и она, конечно, требует особой поддержки». Президентом Российской Федерации подчеркнуто, что воспитатель - это «федеральная функция»</w:t>
      </w:r>
      <w:r w:rsidRPr="00C3377A">
        <w:rPr>
          <w:rFonts w:ascii="Times New Roman" w:eastAsia="Times New Roman" w:hAnsi="Times New Roman" w:cs="Times New Roman"/>
          <w:sz w:val="28"/>
          <w:szCs w:val="28"/>
          <w:vertAlign w:val="superscript"/>
          <w:lang w:eastAsia="ru-RU"/>
        </w:rPr>
        <w:t xml:space="preserve"> 1</w:t>
      </w:r>
      <w:r w:rsidRPr="00C3377A">
        <w:rPr>
          <w:rFonts w:ascii="Times New Roman" w:eastAsia="Times New Roman" w:hAnsi="Times New Roman" w:cs="Times New Roman"/>
          <w:sz w:val="28"/>
          <w:szCs w:val="28"/>
          <w:lang w:eastAsia="ru-RU"/>
        </w:rPr>
        <w:t>.</w:t>
      </w: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 xml:space="preserve"> Настоящие методические рекомендации разработаны на основании методических рекомендации по организации работы педагогических работников, осуществляющих классное руководство МО Оренбургской области и ГАУДО «Оренбургский областной Дворец творчества детей и молодежи им. В.П. Поляничко».</w:t>
      </w: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 xml:space="preserve">Перечень документов по вопросам организации деятельности, связанной с классным руководством, содержит нормативные акты, регламентирующие процессы воспитания в образовательных организациях в соответствии с приоритетами государственной политики в сфере образования, с учетом основных позиций </w:t>
      </w:r>
      <w:proofErr w:type="gramStart"/>
      <w:r w:rsidRPr="00C3377A">
        <w:rPr>
          <w:rFonts w:ascii="Times New Roman" w:eastAsia="Times New Roman" w:hAnsi="Times New Roman" w:cs="Times New Roman"/>
          <w:sz w:val="28"/>
          <w:szCs w:val="28"/>
          <w:lang w:eastAsia="ru-RU"/>
        </w:rPr>
        <w:t>муниципальных  органов</w:t>
      </w:r>
      <w:proofErr w:type="gramEnd"/>
      <w:r w:rsidRPr="00C3377A">
        <w:rPr>
          <w:rFonts w:ascii="Times New Roman" w:eastAsia="Times New Roman" w:hAnsi="Times New Roman" w:cs="Times New Roman"/>
          <w:sz w:val="28"/>
          <w:szCs w:val="28"/>
          <w:lang w:eastAsia="ru-RU"/>
        </w:rPr>
        <w:t xml:space="preserve"> управления образования.</w:t>
      </w: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 xml:space="preserve"> Общеобязательные нормы (правила) в части обеспечения воспитательного процесса в образовательных организациях на федеральном уровне закрепляют:</w:t>
      </w: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 xml:space="preserve">1. </w:t>
      </w:r>
      <w:hyperlink r:id="rId9" w:history="1">
        <w:r w:rsidRPr="00C3377A">
          <w:rPr>
            <w:rFonts w:ascii="Times New Roman" w:eastAsia="Times New Roman" w:hAnsi="Times New Roman" w:cs="Times New Roman"/>
            <w:sz w:val="28"/>
            <w:szCs w:val="28"/>
            <w:lang w:eastAsia="ru-RU"/>
          </w:rPr>
          <w:t>Конституция Российской Федерации</w:t>
        </w:r>
      </w:hyperlink>
      <w:r w:rsidRPr="00C3377A">
        <w:rPr>
          <w:rFonts w:ascii="Times New Roman" w:eastAsia="Times New Roman" w:hAnsi="Times New Roman" w:cs="Times New Roman"/>
          <w:sz w:val="28"/>
          <w:szCs w:val="28"/>
          <w:lang w:eastAsia="ru-RU"/>
        </w:rPr>
        <w:t>, Конституции и Уставы субъектов Российской Федерации, устанавливающие право каждого гражданина на образование и закрепляющие осуществление процессов воспитания и обучения как предмета совместного ведения с Российской Федерацией;</w:t>
      </w: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 xml:space="preserve">2. </w:t>
      </w:r>
      <w:hyperlink r:id="rId10" w:history="1">
        <w:r w:rsidRPr="00C3377A">
          <w:rPr>
            <w:rFonts w:ascii="Times New Roman" w:eastAsia="Times New Roman" w:hAnsi="Times New Roman" w:cs="Times New Roman"/>
            <w:sz w:val="28"/>
            <w:szCs w:val="28"/>
            <w:lang w:eastAsia="ru-RU"/>
          </w:rPr>
          <w:t>Семейный кодекс Российской Федерации</w:t>
        </w:r>
      </w:hyperlink>
      <w:r w:rsidRPr="00C3377A">
        <w:rPr>
          <w:rFonts w:ascii="Times New Roman" w:eastAsia="Times New Roman" w:hAnsi="Times New Roman" w:cs="Times New Roman"/>
          <w:sz w:val="28"/>
          <w:szCs w:val="28"/>
          <w:lang w:eastAsia="ru-RU"/>
        </w:rPr>
        <w:t>;</w:t>
      </w:r>
    </w:p>
    <w:p w:rsidR="00C3377A" w:rsidRPr="00C3377A" w:rsidRDefault="00C3377A" w:rsidP="00C3377A">
      <w:pPr>
        <w:spacing w:after="0" w:line="240" w:lineRule="auto"/>
        <w:jc w:val="both"/>
        <w:rPr>
          <w:rFonts w:ascii="Times New Roman" w:eastAsia="Times New Roman" w:hAnsi="Times New Roman" w:cs="Times New Roman"/>
          <w:sz w:val="24"/>
          <w:szCs w:val="24"/>
          <w:lang w:eastAsia="ru-RU"/>
        </w:rPr>
      </w:pPr>
      <w:r w:rsidRPr="00C3377A">
        <w:rPr>
          <w:rFonts w:ascii="Times New Roman" w:eastAsia="Times New Roman" w:hAnsi="Times New Roman" w:cs="Times New Roman"/>
          <w:sz w:val="28"/>
          <w:szCs w:val="28"/>
          <w:vertAlign w:val="superscript"/>
          <w:lang w:eastAsia="ru-RU"/>
        </w:rPr>
        <w:t xml:space="preserve">1 </w:t>
      </w:r>
      <w:r w:rsidRPr="00C3377A">
        <w:rPr>
          <w:rFonts w:ascii="Times New Roman" w:eastAsia="Times New Roman" w:hAnsi="Times New Roman" w:cs="Times New Roman"/>
          <w:sz w:val="24"/>
          <w:szCs w:val="24"/>
          <w:lang w:eastAsia="ru-RU"/>
        </w:rPr>
        <w:t xml:space="preserve">Послание Президента Российской Федерации Федеральному Собранию Российской Федерации от 15 января </w:t>
      </w:r>
      <w:smartTag w:uri="urn:schemas-microsoft-com:office:smarttags" w:element="metricconverter">
        <w:smartTagPr>
          <w:attr w:name="ProductID" w:val="2020 г"/>
        </w:smartTagPr>
        <w:r w:rsidRPr="00C3377A">
          <w:rPr>
            <w:rFonts w:ascii="Times New Roman" w:eastAsia="Times New Roman" w:hAnsi="Times New Roman" w:cs="Times New Roman"/>
            <w:sz w:val="24"/>
            <w:szCs w:val="24"/>
            <w:lang w:eastAsia="ru-RU"/>
          </w:rPr>
          <w:t>2020 г</w:t>
        </w:r>
      </w:smartTag>
      <w:r w:rsidRPr="00C3377A">
        <w:rPr>
          <w:rFonts w:ascii="Times New Roman" w:eastAsia="Times New Roman" w:hAnsi="Times New Roman" w:cs="Times New Roman"/>
          <w:sz w:val="24"/>
          <w:szCs w:val="24"/>
          <w:lang w:eastAsia="ru-RU"/>
        </w:rPr>
        <w:t xml:space="preserve">. </w:t>
      </w:r>
      <w:hyperlink r:id="rId11" w:history="1">
        <w:r w:rsidRPr="00C3377A">
          <w:rPr>
            <w:rFonts w:ascii="Times New Roman" w:eastAsia="Times New Roman" w:hAnsi="Times New Roman" w:cs="Times New Roman"/>
            <w:color w:val="0000FF"/>
            <w:sz w:val="24"/>
            <w:szCs w:val="24"/>
            <w:u w:val="single"/>
            <w:lang w:eastAsia="ru-RU"/>
          </w:rPr>
          <w:t>http://kremlin.ru/events/president/news/62582</w:t>
        </w:r>
      </w:hyperlink>
      <w:r w:rsidRPr="00C3377A">
        <w:rPr>
          <w:rFonts w:ascii="Times New Roman" w:eastAsia="Times New Roman" w:hAnsi="Times New Roman" w:cs="Times New Roman"/>
          <w:sz w:val="24"/>
          <w:szCs w:val="24"/>
          <w:lang w:eastAsia="ru-RU"/>
        </w:rPr>
        <w:t>).</w:t>
      </w:r>
    </w:p>
    <w:p w:rsidR="00C3377A" w:rsidRPr="00C3377A" w:rsidRDefault="00C3377A" w:rsidP="00C3377A">
      <w:pPr>
        <w:spacing w:after="0" w:line="240" w:lineRule="auto"/>
        <w:jc w:val="both"/>
        <w:rPr>
          <w:rFonts w:ascii="Times New Roman" w:eastAsia="Times New Roman" w:hAnsi="Times New Roman" w:cs="Times New Roman"/>
          <w:sz w:val="24"/>
          <w:szCs w:val="24"/>
          <w:lang w:eastAsia="ru-RU"/>
        </w:rPr>
      </w:pPr>
      <w:proofErr w:type="gramStart"/>
      <w:r w:rsidRPr="00C3377A">
        <w:rPr>
          <w:rFonts w:ascii="Times New Roman" w:eastAsia="Times New Roman" w:hAnsi="Times New Roman" w:cs="Times New Roman"/>
          <w:sz w:val="28"/>
          <w:szCs w:val="28"/>
          <w:vertAlign w:val="superscript"/>
          <w:lang w:eastAsia="ru-RU"/>
        </w:rPr>
        <w:t xml:space="preserve">2  </w:t>
      </w:r>
      <w:r w:rsidRPr="00C3377A">
        <w:rPr>
          <w:rFonts w:ascii="Times New Roman" w:eastAsia="Times New Roman" w:hAnsi="Times New Roman" w:cs="Times New Roman"/>
          <w:sz w:val="24"/>
          <w:szCs w:val="24"/>
          <w:lang w:eastAsia="ru-RU"/>
        </w:rPr>
        <w:t>Письмо</w:t>
      </w:r>
      <w:proofErr w:type="gramEnd"/>
      <w:r w:rsidRPr="00C3377A">
        <w:rPr>
          <w:rFonts w:ascii="Times New Roman" w:eastAsia="Times New Roman" w:hAnsi="Times New Roman" w:cs="Times New Roman"/>
          <w:sz w:val="24"/>
          <w:szCs w:val="24"/>
          <w:lang w:eastAsia="ru-RU"/>
        </w:rPr>
        <w:t xml:space="preserve"> </w:t>
      </w:r>
      <w:proofErr w:type="spellStart"/>
      <w:r w:rsidRPr="00C3377A">
        <w:rPr>
          <w:rFonts w:ascii="Times New Roman" w:eastAsia="Times New Roman" w:hAnsi="Times New Roman" w:cs="Times New Roman"/>
          <w:sz w:val="24"/>
          <w:szCs w:val="24"/>
          <w:lang w:eastAsia="ru-RU"/>
        </w:rPr>
        <w:t>Минпросвещения</w:t>
      </w:r>
      <w:proofErr w:type="spellEnd"/>
      <w:r w:rsidRPr="00C3377A">
        <w:rPr>
          <w:rFonts w:ascii="Times New Roman" w:eastAsia="Times New Roman" w:hAnsi="Times New Roman" w:cs="Times New Roman"/>
          <w:sz w:val="24"/>
          <w:szCs w:val="24"/>
          <w:lang w:eastAsia="ru-RU"/>
        </w:rPr>
        <w:t xml:space="preserve"> России от 12.05.2020 № ВБ-1011/08 «О методических рекомендациях».</w:t>
      </w: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 xml:space="preserve">3. </w:t>
      </w:r>
      <w:hyperlink r:id="rId12" w:history="1">
        <w:r w:rsidRPr="00C3377A">
          <w:rPr>
            <w:rFonts w:ascii="Times New Roman" w:eastAsia="Times New Roman" w:hAnsi="Times New Roman" w:cs="Times New Roman"/>
            <w:sz w:val="28"/>
            <w:szCs w:val="28"/>
            <w:lang w:eastAsia="ru-RU"/>
          </w:rPr>
          <w:t>Федеральный закон от 29 декабря 2012 г. № 273-ФЗ «Об образовании в Российской Федерации»</w:t>
        </w:r>
      </w:hyperlink>
      <w:r w:rsidRPr="00C3377A">
        <w:rPr>
          <w:rFonts w:ascii="Times New Roman" w:eastAsia="Times New Roman" w:hAnsi="Times New Roman" w:cs="Times New Roman"/>
          <w:sz w:val="28"/>
          <w:szCs w:val="28"/>
          <w:lang w:eastAsia="ru-RU"/>
        </w:rPr>
        <w:t>;</w:t>
      </w: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lastRenderedPageBreak/>
        <w:t xml:space="preserve">4. </w:t>
      </w:r>
      <w:hyperlink r:id="rId13" w:history="1">
        <w:r w:rsidRPr="00C3377A">
          <w:rPr>
            <w:rFonts w:ascii="Times New Roman" w:eastAsia="Times New Roman" w:hAnsi="Times New Roman" w:cs="Times New Roman"/>
            <w:sz w:val="28"/>
            <w:szCs w:val="28"/>
            <w:lang w:eastAsia="ru-RU"/>
          </w:rPr>
          <w:t>Федеральный закон от 24 июля 1998 г. № 124-ФЗ «Об основных гарантиях прав ребенка в Российской Федерации»</w:t>
        </w:r>
      </w:hyperlink>
      <w:r w:rsidRPr="00C3377A">
        <w:rPr>
          <w:rFonts w:ascii="Times New Roman" w:eastAsia="Times New Roman" w:hAnsi="Times New Roman" w:cs="Times New Roman"/>
          <w:sz w:val="28"/>
          <w:szCs w:val="28"/>
          <w:lang w:eastAsia="ru-RU"/>
        </w:rPr>
        <w:t>;</w:t>
      </w: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 xml:space="preserve">5. </w:t>
      </w:r>
      <w:hyperlink r:id="rId14" w:history="1">
        <w:r w:rsidRPr="00C3377A">
          <w:rPr>
            <w:rFonts w:ascii="Times New Roman" w:eastAsia="Times New Roman" w:hAnsi="Times New Roman" w:cs="Times New Roman"/>
            <w:sz w:val="28"/>
            <w:szCs w:val="28"/>
            <w:lang w:eastAsia="ru-RU"/>
          </w:rPr>
          <w:t>Федеральный закон от 24 июня 1999 г. № 120-ФЗ «Об основах системы профилактики безнадзорности и правонарушений несовершеннолетних»</w:t>
        </w:r>
      </w:hyperlink>
      <w:r w:rsidRPr="00C3377A">
        <w:rPr>
          <w:rFonts w:ascii="Times New Roman" w:eastAsia="Times New Roman" w:hAnsi="Times New Roman" w:cs="Times New Roman"/>
          <w:sz w:val="28"/>
          <w:szCs w:val="28"/>
          <w:lang w:eastAsia="ru-RU"/>
        </w:rPr>
        <w:t>;</w:t>
      </w: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 xml:space="preserve">6. </w:t>
      </w:r>
      <w:hyperlink r:id="rId15" w:history="1">
        <w:r w:rsidRPr="00C3377A">
          <w:rPr>
            <w:rFonts w:ascii="Times New Roman" w:eastAsia="Times New Roman" w:hAnsi="Times New Roman" w:cs="Times New Roman"/>
            <w:sz w:val="28"/>
            <w:szCs w:val="28"/>
            <w:lang w:eastAsia="ru-RU"/>
          </w:rPr>
          <w:t>Федеральный закон от 29 декабря 2010 г. № 436-ФЗ «О защите детей от информации, причиняющей вред их здоровью и развитию»</w:t>
        </w:r>
      </w:hyperlink>
      <w:r w:rsidRPr="00C3377A">
        <w:rPr>
          <w:rFonts w:ascii="Times New Roman" w:eastAsia="Times New Roman" w:hAnsi="Times New Roman" w:cs="Times New Roman"/>
          <w:sz w:val="28"/>
          <w:szCs w:val="28"/>
          <w:lang w:eastAsia="ru-RU"/>
        </w:rPr>
        <w:t>;</w:t>
      </w: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 xml:space="preserve">7. </w:t>
      </w:r>
      <w:hyperlink r:id="rId16" w:history="1">
        <w:r w:rsidRPr="00C3377A">
          <w:rPr>
            <w:rFonts w:ascii="Times New Roman" w:eastAsia="Times New Roman" w:hAnsi="Times New Roman" w:cs="Times New Roman"/>
            <w:sz w:val="28"/>
            <w:szCs w:val="28"/>
            <w:lang w:eastAsia="ru-RU"/>
          </w:rPr>
          <w:t>Указ Президента Российской Федерации от 7 мая 2012 г. № 597 «О мероприятиях по реализации государственной социальной политики»</w:t>
        </w:r>
      </w:hyperlink>
      <w:r w:rsidRPr="00C3377A">
        <w:rPr>
          <w:rFonts w:ascii="Times New Roman" w:eastAsia="Times New Roman" w:hAnsi="Times New Roman" w:cs="Times New Roman"/>
          <w:sz w:val="28"/>
          <w:szCs w:val="28"/>
          <w:lang w:eastAsia="ru-RU"/>
        </w:rPr>
        <w:t>;</w:t>
      </w: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 xml:space="preserve">8. </w:t>
      </w:r>
      <w:hyperlink r:id="rId17" w:history="1">
        <w:r w:rsidRPr="00C3377A">
          <w:rPr>
            <w:rFonts w:ascii="Times New Roman" w:eastAsia="Times New Roman" w:hAnsi="Times New Roman" w:cs="Times New Roman"/>
            <w:sz w:val="28"/>
            <w:szCs w:val="28"/>
            <w:lang w:eastAsia="ru-RU"/>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hyperlink>
      <w:r w:rsidRPr="00C3377A">
        <w:rPr>
          <w:rFonts w:ascii="Times New Roman" w:eastAsia="Times New Roman" w:hAnsi="Times New Roman" w:cs="Times New Roman"/>
          <w:sz w:val="28"/>
          <w:szCs w:val="28"/>
          <w:lang w:eastAsia="ru-RU"/>
        </w:rPr>
        <w:t>;</w:t>
      </w: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 xml:space="preserve">9. </w:t>
      </w:r>
      <w:hyperlink r:id="rId18" w:history="1">
        <w:r w:rsidRPr="00C3377A">
          <w:rPr>
            <w:rFonts w:ascii="Times New Roman" w:eastAsia="Times New Roman" w:hAnsi="Times New Roman" w:cs="Times New Roman"/>
            <w:sz w:val="28"/>
            <w:szCs w:val="28"/>
            <w:lang w:eastAsia="ru-RU"/>
          </w:rPr>
          <w:t>Распоряжение Правительства Российской Федерации от 29 мая 2015 г. № 996-р «Об утверждении Стратегии развития воспитания в Российской Федерации на период до 2025 года»</w:t>
        </w:r>
      </w:hyperlink>
      <w:r w:rsidRPr="00C3377A">
        <w:rPr>
          <w:rFonts w:ascii="Times New Roman" w:eastAsia="Times New Roman" w:hAnsi="Times New Roman" w:cs="Times New Roman"/>
          <w:sz w:val="28"/>
          <w:szCs w:val="28"/>
          <w:lang w:eastAsia="ru-RU"/>
        </w:rPr>
        <w:t>;</w:t>
      </w: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 xml:space="preserve">10. </w:t>
      </w:r>
      <w:hyperlink r:id="rId19" w:history="1">
        <w:r w:rsidRPr="00C3377A">
          <w:rPr>
            <w:rFonts w:ascii="Times New Roman" w:eastAsia="Times New Roman" w:hAnsi="Times New Roman" w:cs="Times New Roman"/>
            <w:sz w:val="28"/>
            <w:szCs w:val="28"/>
            <w:lang w:eastAsia="ru-RU"/>
          </w:rPr>
          <w:t xml:space="preserve">Приказы </w:t>
        </w:r>
        <w:proofErr w:type="spellStart"/>
        <w:r w:rsidRPr="00C3377A">
          <w:rPr>
            <w:rFonts w:ascii="Times New Roman" w:eastAsia="Times New Roman" w:hAnsi="Times New Roman" w:cs="Times New Roman"/>
            <w:sz w:val="28"/>
            <w:szCs w:val="28"/>
            <w:lang w:eastAsia="ru-RU"/>
          </w:rPr>
          <w:t>Минобрнауки</w:t>
        </w:r>
        <w:proofErr w:type="spellEnd"/>
        <w:r w:rsidRPr="00C3377A">
          <w:rPr>
            <w:rFonts w:ascii="Times New Roman" w:eastAsia="Times New Roman" w:hAnsi="Times New Roman" w:cs="Times New Roman"/>
            <w:sz w:val="28"/>
            <w:szCs w:val="28"/>
            <w:lang w:eastAsia="ru-RU"/>
          </w:rPr>
          <w:t xml:space="preserve"> России от 6 октября 2009 г. № 373 «Об утверждении и введении в действие федерального государственного образовательного стандарта начального общего образования»</w:t>
        </w:r>
      </w:hyperlink>
      <w:r w:rsidRPr="00C3377A">
        <w:rPr>
          <w:rFonts w:ascii="Times New Roman" w:eastAsia="Times New Roman" w:hAnsi="Times New Roman" w:cs="Times New Roman"/>
          <w:sz w:val="28"/>
          <w:szCs w:val="28"/>
          <w:lang w:eastAsia="ru-RU"/>
        </w:rPr>
        <w:t xml:space="preserve">, </w:t>
      </w:r>
      <w:hyperlink r:id="rId20" w:history="1">
        <w:r w:rsidRPr="00C3377A">
          <w:rPr>
            <w:rFonts w:ascii="Times New Roman" w:eastAsia="Times New Roman" w:hAnsi="Times New Roman" w:cs="Times New Roman"/>
            <w:sz w:val="28"/>
            <w:szCs w:val="28"/>
            <w:lang w:eastAsia="ru-RU"/>
          </w:rPr>
          <w:t>от 17 декабря 2010 № 1897 «Об утверждении федерального государственного образовательного стандарта основного общего образования»</w:t>
        </w:r>
      </w:hyperlink>
      <w:r w:rsidRPr="00C3377A">
        <w:rPr>
          <w:rFonts w:ascii="Times New Roman" w:eastAsia="Times New Roman" w:hAnsi="Times New Roman" w:cs="Times New Roman"/>
          <w:sz w:val="28"/>
          <w:szCs w:val="28"/>
          <w:lang w:eastAsia="ru-RU"/>
        </w:rPr>
        <w:t xml:space="preserve">, </w:t>
      </w:r>
      <w:hyperlink r:id="rId21" w:history="1">
        <w:r w:rsidRPr="00C3377A">
          <w:rPr>
            <w:rFonts w:ascii="Times New Roman" w:eastAsia="Times New Roman" w:hAnsi="Times New Roman" w:cs="Times New Roman"/>
            <w:sz w:val="28"/>
            <w:szCs w:val="28"/>
            <w:lang w:eastAsia="ru-RU"/>
          </w:rPr>
          <w:t>от 17 мая 2012 г. № 413 «Об утверждении федерального государственного образовательного стандарта среднего общего образования»</w:t>
        </w:r>
      </w:hyperlink>
      <w:r w:rsidRPr="00C3377A">
        <w:rPr>
          <w:rFonts w:ascii="Times New Roman" w:eastAsia="Times New Roman" w:hAnsi="Times New Roman" w:cs="Times New Roman"/>
          <w:sz w:val="28"/>
          <w:szCs w:val="28"/>
          <w:lang w:eastAsia="ru-RU"/>
        </w:rPr>
        <w:t>;</w:t>
      </w: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 xml:space="preserve">11. </w:t>
      </w:r>
      <w:hyperlink r:id="rId22" w:history="1">
        <w:r w:rsidRPr="00C3377A">
          <w:rPr>
            <w:rFonts w:ascii="Times New Roman" w:eastAsia="Times New Roman" w:hAnsi="Times New Roman" w:cs="Times New Roman"/>
            <w:sz w:val="28"/>
            <w:szCs w:val="28"/>
            <w:lang w:eastAsia="ru-RU"/>
          </w:rPr>
          <w:t xml:space="preserve">Приказ </w:t>
        </w:r>
        <w:proofErr w:type="spellStart"/>
        <w:r w:rsidRPr="00C3377A">
          <w:rPr>
            <w:rFonts w:ascii="Times New Roman" w:eastAsia="Times New Roman" w:hAnsi="Times New Roman" w:cs="Times New Roman"/>
            <w:sz w:val="28"/>
            <w:szCs w:val="28"/>
            <w:lang w:eastAsia="ru-RU"/>
          </w:rPr>
          <w:t>Минобрнауки</w:t>
        </w:r>
        <w:proofErr w:type="spellEnd"/>
        <w:r w:rsidRPr="00C3377A">
          <w:rPr>
            <w:rFonts w:ascii="Times New Roman" w:eastAsia="Times New Roman" w:hAnsi="Times New Roman" w:cs="Times New Roman"/>
            <w:sz w:val="28"/>
            <w:szCs w:val="28"/>
            <w:lang w:eastAsia="ru-RU"/>
          </w:rPr>
          <w:t xml:space="preserve"> России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C3377A">
        <w:rPr>
          <w:rFonts w:ascii="Times New Roman" w:eastAsia="Times New Roman" w:hAnsi="Times New Roman" w:cs="Times New Roman"/>
          <w:sz w:val="28"/>
          <w:szCs w:val="28"/>
          <w:lang w:eastAsia="ru-RU"/>
        </w:rPr>
        <w:t>;</w:t>
      </w: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 xml:space="preserve">12. Приказ </w:t>
      </w:r>
      <w:proofErr w:type="spellStart"/>
      <w:r w:rsidRPr="00C3377A">
        <w:rPr>
          <w:rFonts w:ascii="Times New Roman" w:eastAsia="Times New Roman" w:hAnsi="Times New Roman" w:cs="Times New Roman"/>
          <w:sz w:val="28"/>
          <w:szCs w:val="28"/>
          <w:lang w:eastAsia="ru-RU"/>
        </w:rPr>
        <w:t>Минобрнауки</w:t>
      </w:r>
      <w:proofErr w:type="spellEnd"/>
      <w:r w:rsidRPr="00C3377A">
        <w:rPr>
          <w:rFonts w:ascii="Times New Roman" w:eastAsia="Times New Roman" w:hAnsi="Times New Roman" w:cs="Times New Roman"/>
          <w:sz w:val="28"/>
          <w:szCs w:val="28"/>
          <w:lang w:eastAsia="ru-RU"/>
        </w:rPr>
        <w:t xml:space="preserve"> от 3 февраля 2006 года № 21 «Об утверждении Методических рекомендаций 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общеобразовательных учреждений»;</w:t>
      </w: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 xml:space="preserve">13. Письмо </w:t>
      </w:r>
      <w:proofErr w:type="spellStart"/>
      <w:r w:rsidRPr="00C3377A">
        <w:rPr>
          <w:rFonts w:ascii="Times New Roman" w:eastAsia="Times New Roman" w:hAnsi="Times New Roman" w:cs="Times New Roman"/>
          <w:sz w:val="28"/>
          <w:szCs w:val="28"/>
          <w:lang w:eastAsia="ru-RU"/>
        </w:rPr>
        <w:t>Минобрнауки</w:t>
      </w:r>
      <w:proofErr w:type="spellEnd"/>
      <w:r w:rsidRPr="00C3377A">
        <w:rPr>
          <w:rFonts w:ascii="Times New Roman" w:eastAsia="Times New Roman" w:hAnsi="Times New Roman" w:cs="Times New Roman"/>
          <w:sz w:val="28"/>
          <w:szCs w:val="28"/>
          <w:lang w:eastAsia="ru-RU"/>
        </w:rPr>
        <w:t xml:space="preserve"> России от 14.12.2015 № 09-3564 «О внеурочной деятельности и реализации дополнительных общеобразовательных программ»;</w:t>
      </w: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 xml:space="preserve">14. Приказ Министерства труда и социальной защиты РФ от 25 декабря </w:t>
      </w:r>
      <w:smartTag w:uri="urn:schemas-microsoft-com:office:smarttags" w:element="metricconverter">
        <w:smartTagPr>
          <w:attr w:name="ProductID" w:val="2018 г"/>
        </w:smartTagPr>
        <w:r w:rsidRPr="00C3377A">
          <w:rPr>
            <w:rFonts w:ascii="Times New Roman" w:eastAsia="Times New Roman" w:hAnsi="Times New Roman" w:cs="Times New Roman"/>
            <w:sz w:val="28"/>
            <w:szCs w:val="28"/>
            <w:lang w:eastAsia="ru-RU"/>
          </w:rPr>
          <w:t>2018 г</w:t>
        </w:r>
      </w:smartTag>
      <w:r w:rsidRPr="00C3377A">
        <w:rPr>
          <w:rFonts w:ascii="Times New Roman" w:eastAsia="Times New Roman" w:hAnsi="Times New Roman" w:cs="Times New Roman"/>
          <w:sz w:val="28"/>
          <w:szCs w:val="28"/>
          <w:lang w:eastAsia="ru-RU"/>
        </w:rPr>
        <w:t>. № 840-н «Об утверждении профессионального стандарта «Специалист, участвующий в организации деятельности детского коллектива (вожатый)».</w:t>
      </w: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На региональном уровне закрепляют:</w:t>
      </w: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 xml:space="preserve">1. Закон Оренбургской области от 06.09.2013 г № 1698/506-V-03 «Об образовании в Оренбургской области» (с изменениями на 29.10.2015 г.); </w:t>
      </w: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2. Региональный план мероприятий по исполнению Стратегии развития воспитания на период до 2025 года (утв. решением коллегии министерства образования Оренбургской области 17.07.2018 № 3/1);</w:t>
      </w: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lastRenderedPageBreak/>
        <w:t xml:space="preserve">3. Концепция развития дополнительного образования детей </w:t>
      </w:r>
      <w:proofErr w:type="gramStart"/>
      <w:r w:rsidRPr="00C3377A">
        <w:rPr>
          <w:rFonts w:ascii="Times New Roman" w:eastAsia="Times New Roman" w:hAnsi="Times New Roman" w:cs="Times New Roman"/>
          <w:sz w:val="28"/>
          <w:szCs w:val="28"/>
          <w:lang w:eastAsia="ru-RU"/>
        </w:rPr>
        <w:t>в  Оренбургской</w:t>
      </w:r>
      <w:proofErr w:type="gramEnd"/>
      <w:r w:rsidRPr="00C3377A">
        <w:rPr>
          <w:rFonts w:ascii="Times New Roman" w:eastAsia="Times New Roman" w:hAnsi="Times New Roman" w:cs="Times New Roman"/>
          <w:sz w:val="28"/>
          <w:szCs w:val="28"/>
          <w:lang w:eastAsia="ru-RU"/>
        </w:rPr>
        <w:t xml:space="preserve"> области на 2018 – 2020 годы (утв. решением коллегии министерства образования Оренбургской области 17.07.2018 № 3/1);</w:t>
      </w:r>
    </w:p>
    <w:p w:rsidR="00C3377A" w:rsidRPr="00C3377A" w:rsidRDefault="00C3377A" w:rsidP="00C3377A">
      <w:pPr>
        <w:spacing w:after="0" w:line="240" w:lineRule="auto"/>
        <w:ind w:firstLine="708"/>
        <w:jc w:val="both"/>
        <w:rPr>
          <w:rFonts w:ascii="Times New Roman" w:eastAsia="Times New Roman" w:hAnsi="Times New Roman" w:cs="Times New Roman"/>
          <w:color w:val="FF0000"/>
          <w:sz w:val="28"/>
          <w:szCs w:val="28"/>
          <w:lang w:eastAsia="ru-RU"/>
        </w:rPr>
      </w:pPr>
      <w:r w:rsidRPr="00C3377A">
        <w:rPr>
          <w:rFonts w:ascii="Times New Roman" w:eastAsia="Times New Roman" w:hAnsi="Times New Roman" w:cs="Times New Roman"/>
          <w:sz w:val="28"/>
          <w:szCs w:val="28"/>
          <w:lang w:eastAsia="ru-RU"/>
        </w:rPr>
        <w:t>4. План мероприятий по реализации Концепции развития дополнительного образования детей Оренбургской области на 2018 – 2020 годы (утв. решением коллегии министерства образования Оренбургской области 17.07.2018 № 3/1);</w:t>
      </w: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 xml:space="preserve"> 5. Региональная программа развития воспитательной компоненты в общеобразовательных организациях Оренбургской области (2014 год);</w:t>
      </w: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6. Инструктивно-методическое письмо министерства образования Оренбургской области «Об организации внеурочной деятельности в рамках внедрения ФГОС начального общего образования в Оренбургской области» (№01/15-2119 от 12.04.2011).</w:t>
      </w: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На муниципальном уровне закрепляют:</w:t>
      </w:r>
    </w:p>
    <w:p w:rsidR="00C3377A" w:rsidRPr="00C3377A" w:rsidRDefault="00C3377A" w:rsidP="00C3377A">
      <w:pPr>
        <w:numPr>
          <w:ilvl w:val="0"/>
          <w:numId w:val="2"/>
        </w:numPr>
        <w:spacing w:after="0" w:line="240" w:lineRule="auto"/>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Муниципальное положение об осуществлении деятельности классного руководителя педагогическими работниками в общеобразовательных организациях Бузулукского района.</w:t>
      </w: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Необходимо рассматривать воспитание детей как стратегический общенациональный приоритет, требующий консолидации усилий различных институтов гражданского общества на федеральном, региональном и муниципальном уровнях (</w:t>
      </w:r>
      <w:hyperlink r:id="rId23" w:history="1">
        <w:r w:rsidRPr="00C3377A">
          <w:rPr>
            <w:rFonts w:ascii="Times New Roman" w:eastAsia="Times New Roman" w:hAnsi="Times New Roman" w:cs="Times New Roman"/>
            <w:sz w:val="28"/>
            <w:szCs w:val="28"/>
            <w:lang w:eastAsia="ru-RU"/>
          </w:rPr>
          <w:t>Стратегия развития воспитания в Российской Федерации на период до 2025 года</w:t>
        </w:r>
      </w:hyperlink>
      <w:r w:rsidRPr="00C3377A">
        <w:rPr>
          <w:rFonts w:ascii="Times New Roman" w:eastAsia="Times New Roman" w:hAnsi="Times New Roman" w:cs="Times New Roman"/>
          <w:sz w:val="28"/>
          <w:szCs w:val="28"/>
          <w:lang w:eastAsia="ru-RU"/>
        </w:rPr>
        <w:t xml:space="preserve">, утвержденная </w:t>
      </w:r>
      <w:hyperlink r:id="rId24" w:history="1">
        <w:r w:rsidRPr="00C3377A">
          <w:rPr>
            <w:rFonts w:ascii="Times New Roman" w:eastAsia="Times New Roman" w:hAnsi="Times New Roman" w:cs="Times New Roman"/>
            <w:sz w:val="28"/>
            <w:szCs w:val="28"/>
            <w:lang w:eastAsia="ru-RU"/>
          </w:rPr>
          <w:t>распоряжением Правительства Российской Федерации от 29 мая 2015 г. № 996-р</w:t>
        </w:r>
      </w:hyperlink>
      <w:r w:rsidRPr="00C3377A">
        <w:rPr>
          <w:rFonts w:ascii="Times New Roman" w:eastAsia="Times New Roman" w:hAnsi="Times New Roman" w:cs="Times New Roman"/>
          <w:sz w:val="28"/>
          <w:szCs w:val="28"/>
          <w:lang w:eastAsia="ru-RU"/>
        </w:rPr>
        <w:t xml:space="preserve">). </w:t>
      </w: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Дифференцированный подход к обязанностям классного руководителя определяется спецификой общеобразовательного учреждения, воспитательной системой организации, уровнем воспитанности учащихся, их возрастными особенностями, качеством предшествующей воспитательной деятельности.</w:t>
      </w:r>
      <w:bookmarkStart w:id="0" w:name="_Hlk10631525"/>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Основные требования, предъявляемые к работнику, осуществляющему воспитательную деятельность в образовательной организации, изложены в Профессиональном стандарте «Специалист в области воспитания» (утвержден приказом Министерства труда и социальной защиты Российской Федерации от 10 января 2017 года № 10н</w:t>
      </w:r>
      <w:bookmarkEnd w:id="0"/>
      <w:r w:rsidRPr="00C3377A">
        <w:rPr>
          <w:rFonts w:ascii="Times New Roman" w:eastAsia="Times New Roman" w:hAnsi="Times New Roman" w:cs="Times New Roman"/>
          <w:sz w:val="28"/>
          <w:szCs w:val="28"/>
          <w:lang w:eastAsia="ru-RU"/>
        </w:rPr>
        <w:t xml:space="preserve">), Профессиональном стандарте «Педагог-психолог (психолог в сфере образования)» (Приказ Минтруда России от 24.07.2015 № 514н). </w:t>
      </w: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Локальные нормативные акты общеобразовательных организаций включают комплекс документов, регламентирующих содержание и порядок организации воспитательного процесса в общеобразовательной организации, в том числе, в рамках классного руководства как отдельного вида деятельности, конкретизируют их с учетом полномочий и ответственности при осуществлении воспитания между педагогическими работниками, устанавливают меры стимулирования к осуществлению классного руководства.</w:t>
      </w:r>
    </w:p>
    <w:p w:rsidR="00C3377A" w:rsidRPr="00C3377A" w:rsidRDefault="00C3377A" w:rsidP="00C3377A">
      <w:pPr>
        <w:spacing w:after="0" w:line="240" w:lineRule="auto"/>
        <w:ind w:firstLine="708"/>
        <w:jc w:val="both"/>
        <w:rPr>
          <w:rFonts w:ascii="Times New Roman" w:eastAsia="Times New Roman" w:hAnsi="Times New Roman" w:cs="Times New Roman"/>
          <w:sz w:val="24"/>
          <w:szCs w:val="24"/>
          <w:lang w:eastAsia="ru-RU"/>
        </w:rPr>
      </w:pPr>
    </w:p>
    <w:p w:rsidR="00C3377A" w:rsidRPr="00C3377A" w:rsidRDefault="00C3377A" w:rsidP="00C3377A">
      <w:pPr>
        <w:spacing w:after="0" w:line="240" w:lineRule="auto"/>
        <w:jc w:val="both"/>
        <w:rPr>
          <w:rFonts w:ascii="Times New Roman" w:eastAsia="Times New Roman" w:hAnsi="Times New Roman" w:cs="Times New Roman"/>
          <w:sz w:val="24"/>
          <w:szCs w:val="24"/>
          <w:lang w:eastAsia="ru-RU"/>
        </w:rPr>
      </w:pPr>
    </w:p>
    <w:p w:rsidR="00C3377A" w:rsidRPr="00C3377A" w:rsidRDefault="00C3377A" w:rsidP="00C3377A">
      <w:pPr>
        <w:spacing w:after="0" w:line="240" w:lineRule="auto"/>
        <w:ind w:firstLine="284"/>
        <w:jc w:val="center"/>
        <w:rPr>
          <w:rFonts w:ascii="Times New Roman" w:eastAsia="Times New Roman" w:hAnsi="Times New Roman" w:cs="Times New Roman"/>
          <w:sz w:val="28"/>
          <w:szCs w:val="28"/>
          <w:lang w:eastAsia="ru-RU"/>
        </w:rPr>
      </w:pPr>
      <w:r w:rsidRPr="00C3377A">
        <w:rPr>
          <w:rFonts w:ascii="Times New Roman" w:eastAsia="Times New Roman" w:hAnsi="Times New Roman" w:cs="Times New Roman"/>
          <w:b/>
          <w:bCs/>
          <w:sz w:val="28"/>
          <w:szCs w:val="28"/>
          <w:lang w:eastAsia="ru-RU"/>
        </w:rPr>
        <w:lastRenderedPageBreak/>
        <w:t>«Дорожная карта», которая поможет включить работу классного руководителя во ВСОКО</w:t>
      </w:r>
      <w:r w:rsidRPr="00C3377A">
        <w:rPr>
          <w:rFonts w:ascii="Times New Roman" w:eastAsia="Times New Roman" w:hAnsi="Times New Roman" w:cs="Times New Roman"/>
          <w:sz w:val="24"/>
          <w:szCs w:val="24"/>
          <w:lang w:eastAsia="ru-RU"/>
        </w:rPr>
        <w:t xml:space="preserve"> (</w:t>
      </w:r>
      <w:r w:rsidRPr="00C3377A">
        <w:rPr>
          <w:rFonts w:ascii="Times New Roman" w:eastAsia="Times New Roman" w:hAnsi="Times New Roman" w:cs="Times New Roman"/>
          <w:b/>
          <w:bCs/>
          <w:sz w:val="28"/>
          <w:szCs w:val="28"/>
          <w:lang w:eastAsia="ru-RU"/>
        </w:rPr>
        <w:t>внутренняя система оценки качества образования)</w:t>
      </w:r>
    </w:p>
    <w:p w:rsidR="00C3377A" w:rsidRPr="00C3377A" w:rsidRDefault="00C3377A" w:rsidP="00C3377A">
      <w:pPr>
        <w:spacing w:after="0" w:line="240" w:lineRule="auto"/>
        <w:ind w:firstLine="284"/>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 xml:space="preserve">«Дорожная карта» классного руководителя – это гибкий инструмент, который позволит проконтролировать деятельность педагогов по новым требованиям. </w:t>
      </w:r>
    </w:p>
    <w:p w:rsidR="00C3377A" w:rsidRPr="00C3377A" w:rsidRDefault="00C3377A" w:rsidP="00C3377A">
      <w:pPr>
        <w:spacing w:after="0" w:line="240" w:lineRule="auto"/>
        <w:ind w:firstLine="284"/>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Чтобы организовать работу в рамках ВСОКО, удобно встроить модель, при которой основным звеном станет классный руководитель. Роль классного руководителя становится ключевой, поскольку он теперь не просто организует воспитательный процесс в классе, а включается в общую работу по управлению качеством образования (</w:t>
      </w:r>
      <w:r w:rsidRPr="00C3377A">
        <w:rPr>
          <w:rFonts w:ascii="Times New Roman" w:eastAsia="Times New Roman" w:hAnsi="Times New Roman" w:cs="Times New Roman"/>
          <w:color w:val="008200"/>
          <w:sz w:val="28"/>
          <w:szCs w:val="28"/>
          <w:u w:val="single"/>
          <w:lang w:eastAsia="ru-RU"/>
        </w:rPr>
        <w:t xml:space="preserve">Методические рекомендации </w:t>
      </w:r>
      <w:proofErr w:type="spellStart"/>
      <w:r w:rsidRPr="00C3377A">
        <w:rPr>
          <w:rFonts w:ascii="Times New Roman" w:eastAsia="Times New Roman" w:hAnsi="Times New Roman" w:cs="Times New Roman"/>
          <w:color w:val="008200"/>
          <w:sz w:val="28"/>
          <w:szCs w:val="28"/>
          <w:u w:val="single"/>
          <w:lang w:eastAsia="ru-RU"/>
        </w:rPr>
        <w:t>Минпросвещения</w:t>
      </w:r>
      <w:proofErr w:type="spellEnd"/>
      <w:r w:rsidRPr="00C3377A">
        <w:rPr>
          <w:rFonts w:ascii="Times New Roman" w:eastAsia="Times New Roman" w:hAnsi="Times New Roman" w:cs="Times New Roman"/>
          <w:color w:val="008200"/>
          <w:sz w:val="28"/>
          <w:szCs w:val="28"/>
          <w:u w:val="single"/>
          <w:lang w:eastAsia="ru-RU"/>
        </w:rPr>
        <w:t xml:space="preserve"> от 12.05.2020</w:t>
      </w:r>
      <w:r w:rsidRPr="00C3377A">
        <w:rPr>
          <w:rFonts w:ascii="Times New Roman" w:eastAsia="Times New Roman" w:hAnsi="Times New Roman" w:cs="Times New Roman"/>
          <w:sz w:val="28"/>
          <w:szCs w:val="28"/>
          <w:lang w:eastAsia="ru-RU"/>
        </w:rPr>
        <w:t xml:space="preserve"> по организации работы педагогических работников, осуществляющих классное руководство в общеобразовательных организациях). В итоге общие задачи школы становятся четкими рабочими задачами классного руководителя. </w:t>
      </w:r>
    </w:p>
    <w:p w:rsidR="00C3377A" w:rsidRPr="00C3377A" w:rsidRDefault="00C3377A" w:rsidP="00C3377A">
      <w:pPr>
        <w:spacing w:after="0" w:line="240" w:lineRule="auto"/>
        <w:ind w:firstLine="284"/>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 xml:space="preserve">«Дорожная карта» классного руководителя – это инструмент, который помогает планировать как работу с классом в целом, так и индивидуальную работу с каждым учеником. В «дорожную карту» вносите те критерии, которые считаете наиболее важными. Аналитический потенциал дорожной карты позволяет управленческой команде школы использовать данные, чтобы определить стратегические задачи на будущее. </w:t>
      </w:r>
    </w:p>
    <w:p w:rsidR="00C3377A" w:rsidRPr="00C3377A" w:rsidRDefault="00C3377A" w:rsidP="00C3377A">
      <w:pPr>
        <w:spacing w:after="0" w:line="240" w:lineRule="auto"/>
        <w:ind w:firstLine="284"/>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 xml:space="preserve">Еще «дорожная карта» может заменить план воспитательной работы, который обязан вести классный руководитель. Школа сама устанавливает требования к оформлению плана локальным нормативным актом. Такой формат плана воспитательной работы будет иметь реальную практическую пользу для педагога, так как связан со стратегическими задачами школы. </w:t>
      </w:r>
    </w:p>
    <w:p w:rsidR="00C3377A" w:rsidRPr="00C3377A" w:rsidRDefault="00C3377A" w:rsidP="00C3377A">
      <w:pPr>
        <w:spacing w:after="0" w:line="240" w:lineRule="auto"/>
        <w:ind w:firstLine="284"/>
        <w:jc w:val="right"/>
        <w:rPr>
          <w:rFonts w:ascii="Times New Roman" w:eastAsia="Times New Roman" w:hAnsi="Times New Roman" w:cs="Times New Roman"/>
          <w:sz w:val="24"/>
          <w:szCs w:val="24"/>
          <w:lang w:eastAsia="ru-RU"/>
        </w:rPr>
      </w:pPr>
      <w:r w:rsidRPr="00C3377A">
        <w:rPr>
          <w:rFonts w:ascii="Times New Roman" w:eastAsia="Times New Roman" w:hAnsi="Times New Roman" w:cs="Times New Roman"/>
          <w:noProof/>
          <w:sz w:val="24"/>
          <w:szCs w:val="24"/>
          <w:lang w:eastAsia="ru-RU"/>
        </w:rPr>
        <w:drawing>
          <wp:inline distT="0" distB="0" distL="0" distR="0">
            <wp:extent cx="390525" cy="4381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0525" cy="438150"/>
                    </a:xfrm>
                    <a:prstGeom prst="rect">
                      <a:avLst/>
                    </a:prstGeom>
                    <a:noFill/>
                    <a:ln>
                      <a:noFill/>
                    </a:ln>
                  </pic:spPr>
                </pic:pic>
              </a:graphicData>
            </a:graphic>
          </wp:inline>
        </w:drawing>
      </w:r>
      <w:r w:rsidRPr="00C3377A">
        <w:rPr>
          <w:rFonts w:ascii="Times New Roman" w:eastAsia="Times New Roman" w:hAnsi="Times New Roman" w:cs="Times New Roman"/>
          <w:sz w:val="24"/>
          <w:szCs w:val="24"/>
          <w:lang w:eastAsia="ru-RU"/>
        </w:rPr>
        <w:t xml:space="preserve"> ВАЖНО</w:t>
      </w:r>
    </w:p>
    <w:p w:rsidR="00C3377A" w:rsidRPr="00C3377A" w:rsidRDefault="00C3377A" w:rsidP="00C3377A">
      <w:pPr>
        <w:spacing w:after="0" w:line="240" w:lineRule="auto"/>
        <w:ind w:firstLine="284"/>
        <w:jc w:val="right"/>
        <w:rPr>
          <w:rFonts w:ascii="Times" w:eastAsia="Times" w:hAnsi="Times" w:cs="Times"/>
          <w:sz w:val="24"/>
          <w:szCs w:val="24"/>
          <w:lang w:eastAsia="ru-RU"/>
        </w:rPr>
      </w:pPr>
      <w:r w:rsidRPr="00C3377A">
        <w:rPr>
          <w:rFonts w:ascii="Times" w:eastAsia="Times" w:hAnsi="Times" w:cs="Times"/>
          <w:sz w:val="24"/>
          <w:szCs w:val="24"/>
          <w:lang w:eastAsia="ru-RU"/>
        </w:rPr>
        <w:t xml:space="preserve">Классные руководители обязаны вести два документа: </w:t>
      </w:r>
    </w:p>
    <w:p w:rsidR="00C3377A" w:rsidRPr="00C3377A" w:rsidRDefault="00C3377A" w:rsidP="00C3377A">
      <w:pPr>
        <w:spacing w:after="0" w:line="240" w:lineRule="auto"/>
        <w:ind w:firstLine="284"/>
        <w:jc w:val="right"/>
        <w:rPr>
          <w:rFonts w:ascii="Times" w:eastAsia="Times" w:hAnsi="Times" w:cs="Times"/>
          <w:sz w:val="24"/>
          <w:szCs w:val="24"/>
          <w:lang w:eastAsia="ru-RU"/>
        </w:rPr>
      </w:pPr>
      <w:r w:rsidRPr="00C3377A">
        <w:rPr>
          <w:rFonts w:ascii="Times" w:eastAsia="Times" w:hAnsi="Times" w:cs="Times"/>
          <w:sz w:val="24"/>
          <w:szCs w:val="24"/>
          <w:lang w:eastAsia="ru-RU"/>
        </w:rPr>
        <w:t>классный журнал и план работы</w:t>
      </w:r>
    </w:p>
    <w:p w:rsidR="00C3377A" w:rsidRPr="00C3377A" w:rsidRDefault="00C3377A" w:rsidP="00C3377A">
      <w:pPr>
        <w:spacing w:after="0" w:line="240" w:lineRule="auto"/>
        <w:ind w:firstLine="284"/>
        <w:jc w:val="right"/>
        <w:rPr>
          <w:rFonts w:ascii="Times" w:eastAsia="Times" w:hAnsi="Times" w:cs="Times"/>
          <w:sz w:val="24"/>
          <w:szCs w:val="24"/>
          <w:lang w:eastAsia="ru-RU"/>
        </w:rPr>
      </w:pPr>
      <w:r w:rsidRPr="00C3377A">
        <w:rPr>
          <w:rFonts w:ascii="Times" w:eastAsia="Times" w:hAnsi="Times" w:cs="Times"/>
          <w:sz w:val="24"/>
          <w:szCs w:val="24"/>
          <w:lang w:eastAsia="ru-RU"/>
        </w:rPr>
        <w:t xml:space="preserve"> (</w:t>
      </w:r>
      <w:r w:rsidRPr="00C3377A">
        <w:rPr>
          <w:rFonts w:ascii="Times" w:eastAsia="Times" w:hAnsi="Times" w:cs="Times"/>
          <w:color w:val="008200"/>
          <w:sz w:val="24"/>
          <w:szCs w:val="24"/>
          <w:u w:val="single"/>
          <w:lang w:eastAsia="ru-RU"/>
        </w:rPr>
        <w:t xml:space="preserve">письмо </w:t>
      </w:r>
      <w:proofErr w:type="spellStart"/>
      <w:r w:rsidRPr="00C3377A">
        <w:rPr>
          <w:rFonts w:ascii="Times" w:eastAsia="Times" w:hAnsi="Times" w:cs="Times"/>
          <w:color w:val="008200"/>
          <w:sz w:val="24"/>
          <w:szCs w:val="24"/>
          <w:u w:val="single"/>
          <w:lang w:eastAsia="ru-RU"/>
        </w:rPr>
        <w:t>Минобрнауки</w:t>
      </w:r>
      <w:proofErr w:type="spellEnd"/>
      <w:r w:rsidRPr="00C3377A">
        <w:rPr>
          <w:rFonts w:ascii="Times" w:eastAsia="Times" w:hAnsi="Times" w:cs="Times"/>
          <w:color w:val="008200"/>
          <w:sz w:val="24"/>
          <w:szCs w:val="24"/>
          <w:u w:val="single"/>
          <w:lang w:eastAsia="ru-RU"/>
        </w:rPr>
        <w:t xml:space="preserve"> от 21.03.2017 № 08–554</w:t>
      </w:r>
      <w:r w:rsidRPr="00C3377A">
        <w:rPr>
          <w:rFonts w:ascii="Times" w:eastAsia="Times" w:hAnsi="Times" w:cs="Times"/>
          <w:sz w:val="24"/>
          <w:szCs w:val="24"/>
          <w:lang w:eastAsia="ru-RU"/>
        </w:rPr>
        <w:t xml:space="preserve">) </w:t>
      </w:r>
    </w:p>
    <w:p w:rsidR="00C3377A" w:rsidRPr="00C3377A" w:rsidRDefault="00C3377A" w:rsidP="00C3377A">
      <w:pPr>
        <w:spacing w:after="0" w:line="240" w:lineRule="auto"/>
        <w:ind w:firstLine="284"/>
        <w:rPr>
          <w:rFonts w:ascii="Times" w:eastAsia="Times" w:hAnsi="Times" w:cs="Times"/>
          <w:b/>
          <w:sz w:val="24"/>
          <w:szCs w:val="24"/>
          <w:lang w:eastAsia="ru-RU"/>
        </w:rPr>
      </w:pPr>
      <w:r w:rsidRPr="00C3377A">
        <w:rPr>
          <w:rFonts w:ascii="Times" w:eastAsia="Times" w:hAnsi="Times" w:cs="Times"/>
          <w:b/>
          <w:sz w:val="28"/>
          <w:szCs w:val="28"/>
          <w:lang w:eastAsia="ru-RU"/>
        </w:rPr>
        <w:t>Определите параметры и критерии оценки</w:t>
      </w:r>
    </w:p>
    <w:p w:rsidR="00C3377A" w:rsidRPr="00C3377A" w:rsidRDefault="00C3377A" w:rsidP="00C3377A">
      <w:pPr>
        <w:spacing w:after="0" w:line="240" w:lineRule="auto"/>
        <w:ind w:firstLine="284"/>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 xml:space="preserve">Определите направления работы классного руководителя в новом учебном году. Для каждого уровня образования подберите свои параметры. Направления работы педагога выбирайте с учетом стратегии развития школы или в рамках ВСОКО. Все параметры, которые выбрали, распределите по четырем категориям – функциям классного руководителя: помощник, навигатор, интегратор, медиатор и </w:t>
      </w:r>
      <w:proofErr w:type="spellStart"/>
      <w:r w:rsidRPr="00C3377A">
        <w:rPr>
          <w:rFonts w:ascii="Times New Roman" w:eastAsia="Times New Roman" w:hAnsi="Times New Roman" w:cs="Times New Roman"/>
          <w:sz w:val="28"/>
          <w:szCs w:val="28"/>
          <w:lang w:eastAsia="ru-RU"/>
        </w:rPr>
        <w:t>мотиватор</w:t>
      </w:r>
      <w:proofErr w:type="spellEnd"/>
      <w:r w:rsidRPr="00C3377A">
        <w:rPr>
          <w:rFonts w:ascii="Times New Roman" w:eastAsia="Times New Roman" w:hAnsi="Times New Roman" w:cs="Times New Roman"/>
          <w:sz w:val="28"/>
          <w:szCs w:val="28"/>
          <w:lang w:eastAsia="ru-RU"/>
        </w:rPr>
        <w:t xml:space="preserve">. </w:t>
      </w:r>
    </w:p>
    <w:p w:rsidR="00C3377A" w:rsidRPr="00C3377A" w:rsidRDefault="00C3377A" w:rsidP="00C3377A">
      <w:pPr>
        <w:spacing w:after="0" w:line="240" w:lineRule="auto"/>
        <w:ind w:firstLine="284"/>
        <w:jc w:val="both"/>
        <w:outlineLvl w:val="2"/>
        <w:rPr>
          <w:rFonts w:ascii="Times New Roman" w:eastAsia="Times New Roman" w:hAnsi="Times New Roman" w:cs="Times New Roman"/>
          <w:bCs/>
          <w:i/>
          <w:sz w:val="28"/>
          <w:szCs w:val="28"/>
          <w:lang w:eastAsia="ru-RU"/>
        </w:rPr>
      </w:pPr>
      <w:r w:rsidRPr="00C3377A">
        <w:rPr>
          <w:rFonts w:ascii="Times New Roman" w:eastAsia="Times New Roman" w:hAnsi="Times New Roman" w:cs="Times New Roman"/>
          <w:bCs/>
          <w:i/>
          <w:sz w:val="28"/>
          <w:szCs w:val="28"/>
          <w:lang w:eastAsia="ru-RU"/>
        </w:rPr>
        <w:t>Помощник</w:t>
      </w:r>
    </w:p>
    <w:p w:rsidR="00C3377A" w:rsidRPr="00C3377A" w:rsidRDefault="00C3377A" w:rsidP="00C3377A">
      <w:pPr>
        <w:spacing w:after="0" w:line="240" w:lineRule="auto"/>
        <w:ind w:firstLine="284"/>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 xml:space="preserve">В функцию помощника включите направления, которые связаны с соблюдением школьных правил и отсутствием правонарушений учеников. Главная задача классного руководителя – сформировать у школьников внутреннюю позицию по отношению к негативным явлениям окружающей социальной действительности. </w:t>
      </w:r>
    </w:p>
    <w:p w:rsidR="00C3377A" w:rsidRPr="00C3377A" w:rsidRDefault="00C3377A" w:rsidP="00C3377A">
      <w:pPr>
        <w:spacing w:after="0" w:line="240" w:lineRule="auto"/>
        <w:ind w:firstLine="284"/>
        <w:jc w:val="both"/>
        <w:outlineLvl w:val="2"/>
        <w:rPr>
          <w:rFonts w:ascii="Times New Roman" w:eastAsia="Times New Roman" w:hAnsi="Times New Roman" w:cs="Times New Roman"/>
          <w:bCs/>
          <w:i/>
          <w:sz w:val="28"/>
          <w:szCs w:val="28"/>
          <w:lang w:eastAsia="ru-RU"/>
        </w:rPr>
      </w:pPr>
      <w:r w:rsidRPr="00C3377A">
        <w:rPr>
          <w:rFonts w:ascii="Times New Roman" w:eastAsia="Times New Roman" w:hAnsi="Times New Roman" w:cs="Times New Roman"/>
          <w:bCs/>
          <w:i/>
          <w:sz w:val="28"/>
          <w:szCs w:val="28"/>
          <w:lang w:eastAsia="ru-RU"/>
        </w:rPr>
        <w:lastRenderedPageBreak/>
        <w:t>Навигатор</w:t>
      </w:r>
    </w:p>
    <w:p w:rsidR="00C3377A" w:rsidRPr="00C3377A" w:rsidRDefault="00C3377A" w:rsidP="00C3377A">
      <w:pPr>
        <w:spacing w:after="0" w:line="240" w:lineRule="auto"/>
        <w:ind w:firstLine="284"/>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 xml:space="preserve">Для функции навигатора укажите параметры, которые отражают участие детей в различных </w:t>
      </w:r>
      <w:proofErr w:type="spellStart"/>
      <w:r w:rsidRPr="00C3377A">
        <w:rPr>
          <w:rFonts w:ascii="Times New Roman" w:eastAsia="Times New Roman" w:hAnsi="Times New Roman" w:cs="Times New Roman"/>
          <w:sz w:val="28"/>
          <w:szCs w:val="28"/>
          <w:lang w:eastAsia="ru-RU"/>
        </w:rPr>
        <w:t>профориентационных</w:t>
      </w:r>
      <w:proofErr w:type="spellEnd"/>
      <w:r w:rsidRPr="00C3377A">
        <w:rPr>
          <w:rFonts w:ascii="Times New Roman" w:eastAsia="Times New Roman" w:hAnsi="Times New Roman" w:cs="Times New Roman"/>
          <w:sz w:val="28"/>
          <w:szCs w:val="28"/>
          <w:lang w:eastAsia="ru-RU"/>
        </w:rPr>
        <w:t xml:space="preserve"> мероприятиях. Так классный руководитель сможет формировать у учеников мотивацию к обучению, развивать познавательные интересы. </w:t>
      </w:r>
    </w:p>
    <w:p w:rsidR="00C3377A" w:rsidRPr="00C3377A" w:rsidRDefault="00C3377A" w:rsidP="00C3377A">
      <w:pPr>
        <w:spacing w:after="0" w:line="240" w:lineRule="auto"/>
        <w:ind w:firstLine="284"/>
        <w:jc w:val="both"/>
        <w:outlineLvl w:val="2"/>
        <w:rPr>
          <w:rFonts w:ascii="Times New Roman" w:eastAsia="Times New Roman" w:hAnsi="Times New Roman" w:cs="Times New Roman"/>
          <w:bCs/>
          <w:i/>
          <w:sz w:val="28"/>
          <w:szCs w:val="28"/>
          <w:lang w:eastAsia="ru-RU"/>
        </w:rPr>
      </w:pPr>
      <w:r w:rsidRPr="00C3377A">
        <w:rPr>
          <w:rFonts w:ascii="Times New Roman" w:eastAsia="Times New Roman" w:hAnsi="Times New Roman" w:cs="Times New Roman"/>
          <w:bCs/>
          <w:i/>
          <w:sz w:val="28"/>
          <w:szCs w:val="28"/>
          <w:lang w:eastAsia="ru-RU"/>
        </w:rPr>
        <w:t>Интегратор</w:t>
      </w:r>
    </w:p>
    <w:p w:rsidR="00C3377A" w:rsidRPr="00C3377A" w:rsidRDefault="00C3377A" w:rsidP="00C3377A">
      <w:pPr>
        <w:spacing w:after="0" w:line="240" w:lineRule="auto"/>
        <w:ind w:firstLine="284"/>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 xml:space="preserve">Дополните функцию интегратора такими направлениями работы педагога, как участие школьников в конкурсах и проектах различного уровня. Это позволит детям реализовать свой потенциал в условиях современного общества. </w:t>
      </w:r>
    </w:p>
    <w:p w:rsidR="00C3377A" w:rsidRPr="00C3377A" w:rsidRDefault="00C3377A" w:rsidP="00C3377A">
      <w:pPr>
        <w:spacing w:after="0" w:line="240" w:lineRule="auto"/>
        <w:ind w:firstLine="284"/>
        <w:jc w:val="both"/>
        <w:outlineLvl w:val="2"/>
        <w:rPr>
          <w:rFonts w:ascii="Times New Roman" w:eastAsia="Times New Roman" w:hAnsi="Times New Roman" w:cs="Times New Roman"/>
          <w:bCs/>
          <w:i/>
          <w:sz w:val="28"/>
          <w:szCs w:val="28"/>
          <w:lang w:eastAsia="ru-RU"/>
        </w:rPr>
      </w:pPr>
      <w:r w:rsidRPr="00C3377A">
        <w:rPr>
          <w:rFonts w:ascii="Times New Roman" w:eastAsia="Times New Roman" w:hAnsi="Times New Roman" w:cs="Times New Roman"/>
          <w:bCs/>
          <w:i/>
          <w:sz w:val="28"/>
          <w:szCs w:val="28"/>
          <w:lang w:eastAsia="ru-RU"/>
        </w:rPr>
        <w:t xml:space="preserve">Медиатор и </w:t>
      </w:r>
      <w:proofErr w:type="spellStart"/>
      <w:r w:rsidRPr="00C3377A">
        <w:rPr>
          <w:rFonts w:ascii="Times New Roman" w:eastAsia="Times New Roman" w:hAnsi="Times New Roman" w:cs="Times New Roman"/>
          <w:bCs/>
          <w:i/>
          <w:sz w:val="28"/>
          <w:szCs w:val="28"/>
          <w:lang w:eastAsia="ru-RU"/>
        </w:rPr>
        <w:t>мотиватор</w:t>
      </w:r>
      <w:proofErr w:type="spellEnd"/>
    </w:p>
    <w:p w:rsidR="00C3377A" w:rsidRPr="00C3377A" w:rsidRDefault="00C3377A" w:rsidP="00C3377A">
      <w:pPr>
        <w:spacing w:after="0" w:line="240" w:lineRule="auto"/>
        <w:ind w:firstLine="284"/>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 xml:space="preserve">Функция «медиатор и </w:t>
      </w:r>
      <w:proofErr w:type="spellStart"/>
      <w:r w:rsidRPr="00C3377A">
        <w:rPr>
          <w:rFonts w:ascii="Times New Roman" w:eastAsia="Times New Roman" w:hAnsi="Times New Roman" w:cs="Times New Roman"/>
          <w:sz w:val="28"/>
          <w:szCs w:val="28"/>
          <w:lang w:eastAsia="ru-RU"/>
        </w:rPr>
        <w:t>мотиватор</w:t>
      </w:r>
      <w:proofErr w:type="spellEnd"/>
      <w:r w:rsidRPr="00C3377A">
        <w:rPr>
          <w:rFonts w:ascii="Times New Roman" w:eastAsia="Times New Roman" w:hAnsi="Times New Roman" w:cs="Times New Roman"/>
          <w:sz w:val="28"/>
          <w:szCs w:val="28"/>
          <w:lang w:eastAsia="ru-RU"/>
        </w:rPr>
        <w:t xml:space="preserve">» предполагает работу классного руководителя по созданию комфортных психолого-педагогических условий в классе, формированию у школьников активной гражданской позиции и высокого уровня духовно-нравственного развития. Еще дополните эту функцию педагога работой с родителями в направлении повышения их педагогической компетентности, формирования ответственного и заинтересованного отношения семьи к воспитанию детей.  </w:t>
      </w:r>
    </w:p>
    <w:tbl>
      <w:tblPr>
        <w:tblW w:w="5000" w:type="pct"/>
        <w:tblCellMar>
          <w:left w:w="0" w:type="dxa"/>
          <w:right w:w="0" w:type="dxa"/>
        </w:tblCellMar>
        <w:tblLook w:val="04A0" w:firstRow="1" w:lastRow="0" w:firstColumn="1" w:lastColumn="0" w:noHBand="0" w:noVBand="1"/>
      </w:tblPr>
      <w:tblGrid>
        <w:gridCol w:w="9339"/>
      </w:tblGrid>
      <w:tr w:rsidR="00C3377A" w:rsidRPr="00C3377A" w:rsidTr="00636859">
        <w:tc>
          <w:tcPr>
            <w:tcW w:w="0" w:type="auto"/>
            <w:tcBorders>
              <w:top w:val="single" w:sz="6" w:space="0" w:color="808080"/>
              <w:left w:val="single" w:sz="6" w:space="0" w:color="FFFFFF"/>
              <w:bottom w:val="single" w:sz="6" w:space="0" w:color="808080"/>
              <w:right w:val="single" w:sz="6" w:space="0" w:color="FFFFFF"/>
            </w:tcBorders>
            <w:tcMar>
              <w:top w:w="180" w:type="dxa"/>
              <w:left w:w="0" w:type="dxa"/>
              <w:bottom w:w="240" w:type="dxa"/>
            </w:tcMar>
            <w:vAlign w:val="center"/>
          </w:tcPr>
          <w:p w:rsidR="00C3377A" w:rsidRPr="00C3377A" w:rsidRDefault="00C3377A" w:rsidP="00C3377A">
            <w:pPr>
              <w:spacing w:after="0" w:line="240" w:lineRule="auto"/>
              <w:ind w:firstLine="284"/>
              <w:jc w:val="both"/>
              <w:rPr>
                <w:rFonts w:ascii="Times" w:eastAsia="Times" w:hAnsi="Times" w:cs="Times"/>
                <w:sz w:val="28"/>
                <w:szCs w:val="28"/>
                <w:lang w:eastAsia="ru-RU"/>
              </w:rPr>
            </w:pPr>
            <w:r w:rsidRPr="00C3377A">
              <w:rPr>
                <w:rFonts w:ascii="Times" w:eastAsia="Times" w:hAnsi="Times" w:cs="Times"/>
                <w:b/>
                <w:bCs/>
                <w:sz w:val="28"/>
                <w:szCs w:val="28"/>
                <w:lang w:eastAsia="ru-RU"/>
              </w:rPr>
              <w:t>ПРИМЕР.</w:t>
            </w:r>
            <w:r w:rsidRPr="00C3377A">
              <w:rPr>
                <w:rFonts w:ascii="Times" w:eastAsia="Times" w:hAnsi="Times" w:cs="Times"/>
                <w:sz w:val="28"/>
                <w:szCs w:val="28"/>
                <w:lang w:eastAsia="ru-RU"/>
              </w:rPr>
              <w:t xml:space="preserve"> Примерные направления работы классного руководителя по реализации функции «медиатор и </w:t>
            </w:r>
            <w:proofErr w:type="spellStart"/>
            <w:r w:rsidRPr="00C3377A">
              <w:rPr>
                <w:rFonts w:ascii="Times" w:eastAsia="Times" w:hAnsi="Times" w:cs="Times"/>
                <w:sz w:val="28"/>
                <w:szCs w:val="28"/>
                <w:lang w:eastAsia="ru-RU"/>
              </w:rPr>
              <w:t>мотиватор</w:t>
            </w:r>
            <w:proofErr w:type="spellEnd"/>
            <w:r w:rsidRPr="00C3377A">
              <w:rPr>
                <w:rFonts w:ascii="Times" w:eastAsia="Times" w:hAnsi="Times" w:cs="Times"/>
                <w:sz w:val="28"/>
                <w:szCs w:val="28"/>
                <w:lang w:eastAsia="ru-RU"/>
              </w:rPr>
              <w:t xml:space="preserve">»: создание комфортного психологического климата в классе, отсутствие конфликтов, сохранность контингента, организация работы с родителями, создание проекта класса для школы, участие детей в соревнованиях и получение значка ГТО. </w:t>
            </w:r>
          </w:p>
        </w:tc>
      </w:tr>
    </w:tbl>
    <w:p w:rsidR="00C3377A" w:rsidRPr="00C3377A" w:rsidRDefault="00C3377A" w:rsidP="00C3377A">
      <w:pPr>
        <w:spacing w:after="0" w:line="240" w:lineRule="auto"/>
        <w:ind w:left="4536"/>
        <w:rPr>
          <w:rFonts w:ascii="Times New Roman" w:eastAsia="Times New Roman" w:hAnsi="Times New Roman" w:cs="Times New Roman"/>
          <w:lang w:eastAsia="ru-RU"/>
        </w:rPr>
      </w:pPr>
      <w:r w:rsidRPr="00C3377A">
        <w:rPr>
          <w:rFonts w:ascii="Times New Roman" w:eastAsia="Times New Roman" w:hAnsi="Times New Roman" w:cs="Times New Roman"/>
          <w:noProof/>
          <w:sz w:val="24"/>
          <w:szCs w:val="24"/>
          <w:lang w:eastAsia="ru-RU"/>
        </w:rPr>
        <w:drawing>
          <wp:inline distT="0" distB="0" distL="0" distR="0">
            <wp:extent cx="409575" cy="4667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9575" cy="466725"/>
                    </a:xfrm>
                    <a:prstGeom prst="rect">
                      <a:avLst/>
                    </a:prstGeom>
                    <a:noFill/>
                    <a:ln>
                      <a:noFill/>
                    </a:ln>
                  </pic:spPr>
                </pic:pic>
              </a:graphicData>
            </a:graphic>
          </wp:inline>
        </w:drawing>
      </w:r>
      <w:r w:rsidRPr="00C3377A">
        <w:rPr>
          <w:rFonts w:ascii="Times New Roman" w:eastAsia="Times New Roman" w:hAnsi="Times New Roman" w:cs="Times New Roman"/>
          <w:sz w:val="24"/>
          <w:szCs w:val="24"/>
          <w:lang w:eastAsia="ru-RU"/>
        </w:rPr>
        <w:t xml:space="preserve">  </w:t>
      </w:r>
      <w:r w:rsidRPr="00C3377A">
        <w:rPr>
          <w:rFonts w:ascii="Times New Roman" w:eastAsia="Times New Roman" w:hAnsi="Times New Roman" w:cs="Times New Roman"/>
          <w:b/>
          <w:sz w:val="24"/>
          <w:szCs w:val="24"/>
          <w:lang w:eastAsia="ru-RU"/>
        </w:rPr>
        <w:t>ВАЖНО</w:t>
      </w:r>
    </w:p>
    <w:p w:rsidR="00C3377A" w:rsidRPr="00C3377A" w:rsidRDefault="00C3377A" w:rsidP="00C3377A">
      <w:pPr>
        <w:spacing w:after="0" w:line="240" w:lineRule="auto"/>
        <w:ind w:left="4536"/>
        <w:jc w:val="both"/>
        <w:rPr>
          <w:rFonts w:ascii="Times" w:eastAsia="Times" w:hAnsi="Times" w:cs="Times"/>
          <w:lang w:eastAsia="ru-RU"/>
        </w:rPr>
      </w:pPr>
      <w:r w:rsidRPr="00C3377A">
        <w:rPr>
          <w:rFonts w:ascii="Times" w:eastAsia="Times" w:hAnsi="Times" w:cs="Times"/>
          <w:lang w:eastAsia="ru-RU"/>
        </w:rPr>
        <w:t>Одна из компетенций образовательной организации – индивидуальный учет и анализ результатов каждого ученика (</w:t>
      </w:r>
      <w:r w:rsidRPr="00C3377A">
        <w:rPr>
          <w:rFonts w:ascii="Times" w:eastAsia="Times" w:hAnsi="Times" w:cs="Times"/>
          <w:color w:val="008200"/>
          <w:u w:val="single"/>
          <w:lang w:eastAsia="ru-RU"/>
        </w:rPr>
        <w:t>п. 11 ст. 28 Федерального закона от 29.12.2012 № 273-ФЗ</w:t>
      </w:r>
      <w:r w:rsidRPr="00C3377A">
        <w:rPr>
          <w:rFonts w:ascii="Times" w:eastAsia="Times" w:hAnsi="Times" w:cs="Times"/>
          <w:lang w:eastAsia="ru-RU"/>
        </w:rPr>
        <w:t xml:space="preserve">). Классный руководитель может делать это в постоянном режиме </w:t>
      </w:r>
    </w:p>
    <w:p w:rsidR="00C3377A" w:rsidRPr="00C3377A" w:rsidRDefault="00C3377A" w:rsidP="00C3377A">
      <w:pPr>
        <w:keepNext/>
        <w:spacing w:after="0" w:line="240" w:lineRule="auto"/>
        <w:ind w:firstLine="284"/>
        <w:jc w:val="both"/>
        <w:outlineLvl w:val="1"/>
        <w:rPr>
          <w:rFonts w:ascii="Cambria" w:eastAsia="Times New Roman" w:hAnsi="Cambria" w:cs="Times New Roman"/>
          <w:b/>
          <w:bCs/>
          <w:i/>
          <w:iCs/>
          <w:sz w:val="28"/>
          <w:szCs w:val="28"/>
          <w:lang w:eastAsia="ru-RU"/>
        </w:rPr>
      </w:pPr>
      <w:r w:rsidRPr="00C3377A">
        <w:rPr>
          <w:rFonts w:ascii="Cambria" w:eastAsia="Times New Roman" w:hAnsi="Cambria" w:cs="Times New Roman"/>
          <w:b/>
          <w:bCs/>
          <w:i/>
          <w:iCs/>
          <w:sz w:val="28"/>
          <w:szCs w:val="28"/>
          <w:lang w:eastAsia="ru-RU"/>
        </w:rPr>
        <w:t>Научите классных руководителей работать с «дорожной картой»</w:t>
      </w:r>
    </w:p>
    <w:p w:rsidR="00C3377A" w:rsidRPr="00C3377A" w:rsidRDefault="00C3377A" w:rsidP="00C3377A">
      <w:pPr>
        <w:spacing w:after="0" w:line="240" w:lineRule="auto"/>
        <w:ind w:firstLine="284"/>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 xml:space="preserve">Раздайте «дорожные карты» классным руководителям. Если есть технические возможности, работу лучше организовать онлайн. Так вы сможете в режиме реального времени отслеживать показатели работы классных руководителей, своевременно вносить необходимые корректировки в планы работы. Еще информацию из «дорожных карт» удобно положить в основу оценочного листа деятельности классного руководителя. </w:t>
      </w:r>
    </w:p>
    <w:p w:rsidR="00C3377A" w:rsidRPr="00C3377A" w:rsidRDefault="00C3377A" w:rsidP="00C3377A">
      <w:pPr>
        <w:spacing w:after="0" w:line="240" w:lineRule="auto"/>
        <w:ind w:firstLine="284"/>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 xml:space="preserve">Рекомендовано классным руководителям заполнять карту в течение всего учебного года. Педагоги должны внести список класса в карту и для каждого ученика по направлениям работы выставлять баллы. Если школьник не принимал участие в указанной активности или не достиг целевого </w:t>
      </w:r>
      <w:r w:rsidRPr="00C3377A">
        <w:rPr>
          <w:rFonts w:ascii="Times New Roman" w:eastAsia="Times New Roman" w:hAnsi="Times New Roman" w:cs="Times New Roman"/>
          <w:sz w:val="28"/>
          <w:szCs w:val="28"/>
          <w:lang w:eastAsia="ru-RU"/>
        </w:rPr>
        <w:lastRenderedPageBreak/>
        <w:t xml:space="preserve">значения, классный руководитель выставляет в карту 0 баллов. Если ученик принимал участие в активности или достиг целевого значения – 1 балл. </w:t>
      </w:r>
    </w:p>
    <w:p w:rsidR="00C3377A" w:rsidRPr="00C3377A" w:rsidRDefault="00C3377A" w:rsidP="00C3377A">
      <w:pPr>
        <w:spacing w:after="0" w:line="240" w:lineRule="auto"/>
        <w:ind w:firstLine="284"/>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 xml:space="preserve">Классным руководителям необходимо сразу подсчитывать итоговые баллы по каждому направлению работы. Это позволит педагогу видеть, какая активность стала наименее и наиболее эффективной в классе. А анализ сведений в режиме реального времени даст возможность вовремя принимать необходимые шаги по коррекции планов работы. </w:t>
      </w:r>
    </w:p>
    <w:p w:rsidR="00C3377A" w:rsidRPr="00C3377A" w:rsidRDefault="00C3377A" w:rsidP="00C3377A">
      <w:pPr>
        <w:spacing w:after="0" w:line="240" w:lineRule="auto"/>
        <w:ind w:firstLine="284"/>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 xml:space="preserve">В конце учебного года классный руководитель сможет проанализировать, как каждый ребенок проявлял себя и был ли он включен в общую работу класса. Для этого педагог должен определить сумму баллов по всем направлениям работы для каждого ученика. </w:t>
      </w:r>
    </w:p>
    <w:p w:rsidR="00C3377A" w:rsidRPr="00C3377A" w:rsidRDefault="00C3377A" w:rsidP="00C3377A">
      <w:pPr>
        <w:keepNext/>
        <w:spacing w:after="0" w:line="240" w:lineRule="auto"/>
        <w:ind w:firstLine="284"/>
        <w:jc w:val="both"/>
        <w:outlineLvl w:val="1"/>
        <w:rPr>
          <w:rFonts w:ascii="Cambria" w:eastAsia="Times New Roman" w:hAnsi="Cambria" w:cs="Times New Roman"/>
          <w:b/>
          <w:bCs/>
          <w:i/>
          <w:iCs/>
          <w:sz w:val="28"/>
          <w:szCs w:val="28"/>
          <w:lang w:eastAsia="ru-RU"/>
        </w:rPr>
      </w:pPr>
      <w:r w:rsidRPr="00C3377A">
        <w:rPr>
          <w:rFonts w:ascii="Cambria" w:eastAsia="Times New Roman" w:hAnsi="Cambria" w:cs="Times New Roman"/>
          <w:b/>
          <w:bCs/>
          <w:i/>
          <w:iCs/>
          <w:sz w:val="28"/>
          <w:szCs w:val="28"/>
          <w:lang w:eastAsia="ru-RU"/>
        </w:rPr>
        <w:t>Проанализируйте результаты</w:t>
      </w:r>
    </w:p>
    <w:p w:rsidR="00C3377A" w:rsidRPr="00C3377A" w:rsidRDefault="00C3377A" w:rsidP="00C3377A">
      <w:pPr>
        <w:spacing w:after="0" w:line="240" w:lineRule="auto"/>
        <w:ind w:firstLine="284"/>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 xml:space="preserve">По «дорожной карте» анализируйте работу классных руководителей каждый учебный период, например, раз в четверть. Так вы сможете подводить промежуточные итоги работы педагогов, оценивать качество образования и своевременно корректировать планы работы. </w:t>
      </w:r>
    </w:p>
    <w:p w:rsidR="00C3377A" w:rsidRPr="00C3377A" w:rsidRDefault="00C3377A" w:rsidP="00C3377A">
      <w:pPr>
        <w:spacing w:after="0" w:line="240" w:lineRule="auto"/>
        <w:ind w:firstLine="284"/>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 xml:space="preserve">В конце учебного года попросите всех классных руководителей сдать вам «дорожные карты». На основании карт составьте сводные таблицы. По каждому уровню образования оформите отдельные таблицы. Бланк, который формируется автоматически, скачайте в сервисе ниже. </w:t>
      </w:r>
    </w:p>
    <w:p w:rsidR="00C3377A" w:rsidRPr="00C3377A" w:rsidRDefault="00C3377A" w:rsidP="00C3377A">
      <w:pPr>
        <w:spacing w:after="0" w:line="240" w:lineRule="auto"/>
        <w:ind w:firstLine="284"/>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Внесите в сводную таблицу информацию о классных руководителях. Найдите качество результатов работы педагога по каждому направлению. Для этого воспользуйтесь формулой:</w:t>
      </w:r>
      <w:r w:rsidRPr="00C3377A">
        <w:rPr>
          <w:rFonts w:ascii="Times New Roman" w:eastAsia="Times New Roman" w:hAnsi="Times New Roman" w:cs="Times New Roman"/>
          <w:noProof/>
          <w:sz w:val="28"/>
          <w:szCs w:val="28"/>
          <w:lang w:eastAsia="ru-RU"/>
        </w:rPr>
        <w:drawing>
          <wp:inline distT="0" distB="0" distL="0" distR="0">
            <wp:extent cx="3333750" cy="3714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33750" cy="371475"/>
                    </a:xfrm>
                    <a:prstGeom prst="rect">
                      <a:avLst/>
                    </a:prstGeom>
                    <a:noFill/>
                    <a:ln>
                      <a:noFill/>
                    </a:ln>
                  </pic:spPr>
                </pic:pic>
              </a:graphicData>
            </a:graphic>
          </wp:inline>
        </w:drawing>
      </w:r>
    </w:p>
    <w:p w:rsidR="00C3377A" w:rsidRPr="00C3377A" w:rsidRDefault="00C3377A" w:rsidP="00C3377A">
      <w:pPr>
        <w:spacing w:after="0" w:line="240" w:lineRule="auto"/>
        <w:ind w:firstLine="284"/>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 xml:space="preserve">Данные о количестве учеников и итоговые баллы по каждому направлению работы возьмите из «дорожных карт» классных руководителей. </w:t>
      </w:r>
    </w:p>
    <w:p w:rsidR="00C3377A" w:rsidRPr="00C3377A" w:rsidRDefault="00C3377A" w:rsidP="00C3377A">
      <w:pPr>
        <w:spacing w:after="0" w:line="240" w:lineRule="auto"/>
        <w:ind w:firstLine="284"/>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 xml:space="preserve">Определите качество работы классного руководителя по итогам года. Для этого возьмите среднее арифметическое показателей качества результатов по всем направлениям работы педагога. На основании полученных данных сделайте вывод об уровне работы классного руководителя. Включите в план работы на следующий учебный год контроль педагогов с низким показателем качества работы. Проконтролируйте те направления работы классных руководителей, качество результатов которых было низким. </w:t>
      </w:r>
    </w:p>
    <w:p w:rsidR="00C3377A" w:rsidRPr="00C3377A" w:rsidRDefault="00C3377A" w:rsidP="00C3377A">
      <w:pPr>
        <w:spacing w:after="0" w:line="240" w:lineRule="auto"/>
        <w:ind w:firstLine="284"/>
        <w:jc w:val="both"/>
        <w:outlineLvl w:val="2"/>
        <w:rPr>
          <w:rFonts w:ascii="Times New Roman" w:eastAsia="Times New Roman" w:hAnsi="Times New Roman" w:cs="Times New Roman"/>
          <w:b/>
          <w:bCs/>
          <w:i/>
          <w:sz w:val="28"/>
          <w:szCs w:val="28"/>
          <w:lang w:eastAsia="ru-RU"/>
        </w:rPr>
      </w:pPr>
    </w:p>
    <w:p w:rsidR="00C3377A" w:rsidRPr="00C3377A" w:rsidRDefault="00C3377A" w:rsidP="00C3377A">
      <w:pPr>
        <w:spacing w:after="0" w:line="240" w:lineRule="auto"/>
        <w:ind w:firstLine="284"/>
        <w:jc w:val="both"/>
        <w:outlineLvl w:val="2"/>
        <w:rPr>
          <w:rFonts w:ascii="Times New Roman" w:eastAsia="Times New Roman" w:hAnsi="Times New Roman" w:cs="Times New Roman"/>
          <w:b/>
          <w:bCs/>
          <w:i/>
          <w:sz w:val="28"/>
          <w:szCs w:val="28"/>
          <w:lang w:eastAsia="ru-RU"/>
        </w:rPr>
      </w:pPr>
      <w:r w:rsidRPr="00C3377A">
        <w:rPr>
          <w:rFonts w:ascii="Times New Roman" w:eastAsia="Times New Roman" w:hAnsi="Times New Roman" w:cs="Times New Roman"/>
          <w:b/>
          <w:bCs/>
          <w:i/>
          <w:sz w:val="28"/>
          <w:szCs w:val="28"/>
          <w:lang w:eastAsia="ru-RU"/>
        </w:rPr>
        <w:t>«Дорожная карта» классного руководителя</w:t>
      </w:r>
    </w:p>
    <w:p w:rsidR="00C3377A" w:rsidRPr="00C3377A" w:rsidRDefault="00C3377A" w:rsidP="00C3377A">
      <w:pPr>
        <w:spacing w:after="0" w:line="240" w:lineRule="auto"/>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br/>
      </w:r>
      <w:hyperlink r:id="rId27" w:tgtFrame="_blank" w:history="1">
        <w:r w:rsidR="001D6D58">
          <w:rPr>
            <w:rStyle w:val="a5"/>
            <w:sz w:val="28"/>
            <w:szCs w:val="28"/>
            <w:shd w:val="clear" w:color="auto" w:fill="FFFFFF"/>
          </w:rPr>
          <w:t>https://yadi.sk/i/JT3y-2Rd0E-Jqw</w:t>
        </w:r>
      </w:hyperlink>
      <w:bookmarkStart w:id="1" w:name="_GoBack"/>
      <w:bookmarkEnd w:id="1"/>
    </w:p>
    <w:p w:rsidR="00C3377A" w:rsidRPr="00C3377A" w:rsidRDefault="00C3377A" w:rsidP="00C3377A">
      <w:pPr>
        <w:spacing w:after="0" w:line="240" w:lineRule="auto"/>
        <w:ind w:firstLine="284"/>
        <w:jc w:val="both"/>
        <w:rPr>
          <w:rFonts w:ascii="Times New Roman" w:eastAsia="Times New Roman" w:hAnsi="Times New Roman" w:cs="Times New Roman"/>
          <w:sz w:val="28"/>
          <w:szCs w:val="28"/>
          <w:lang w:eastAsia="ru-RU"/>
        </w:rPr>
      </w:pPr>
      <w:r w:rsidRPr="00C3377A">
        <w:rPr>
          <w:rFonts w:ascii="Times New Roman" w:eastAsia="Times New Roman" w:hAnsi="Times New Roman" w:cs="Times New Roman"/>
          <w:sz w:val="28"/>
          <w:szCs w:val="28"/>
          <w:lang w:eastAsia="ru-RU"/>
        </w:rPr>
        <w:t xml:space="preserve">  </w:t>
      </w:r>
    </w:p>
    <w:p w:rsidR="00C3377A" w:rsidRPr="00C3377A" w:rsidRDefault="00C3377A" w:rsidP="00C3377A">
      <w:pPr>
        <w:autoSpaceDE w:val="0"/>
        <w:autoSpaceDN w:val="0"/>
        <w:adjustRightInd w:val="0"/>
        <w:spacing w:after="0" w:line="240" w:lineRule="auto"/>
        <w:ind w:left="567" w:hanging="227"/>
        <w:jc w:val="both"/>
        <w:rPr>
          <w:rFonts w:ascii="Times New Roman" w:eastAsia="Times New Roman" w:hAnsi="Times New Roman" w:cs="Times New Roman"/>
          <w:color w:val="000000"/>
          <w:spacing w:val="-2"/>
          <w:sz w:val="28"/>
          <w:szCs w:val="28"/>
          <w:u w:color="000000"/>
        </w:rPr>
      </w:pP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p>
    <w:p w:rsidR="00C3377A" w:rsidRPr="00C3377A" w:rsidRDefault="00C3377A" w:rsidP="00C3377A">
      <w:pPr>
        <w:spacing w:after="0" w:line="240" w:lineRule="auto"/>
        <w:jc w:val="both"/>
        <w:rPr>
          <w:rFonts w:ascii="Times New Roman" w:eastAsia="Times New Roman" w:hAnsi="Times New Roman" w:cs="Times New Roman"/>
          <w:sz w:val="28"/>
          <w:szCs w:val="28"/>
          <w:lang w:eastAsia="ru-RU"/>
        </w:rPr>
      </w:pPr>
    </w:p>
    <w:p w:rsidR="00C3377A" w:rsidRPr="00C3377A" w:rsidRDefault="00C3377A" w:rsidP="00C3377A">
      <w:pPr>
        <w:spacing w:after="0" w:line="240" w:lineRule="auto"/>
        <w:rPr>
          <w:rFonts w:ascii="Times New Roman" w:eastAsia="Times New Roman" w:hAnsi="Times New Roman" w:cs="Times New Roman"/>
          <w:sz w:val="28"/>
          <w:szCs w:val="28"/>
          <w:lang w:eastAsia="ru-RU"/>
        </w:rPr>
      </w:pPr>
    </w:p>
    <w:p w:rsidR="00C3377A" w:rsidRPr="00C3377A" w:rsidRDefault="00C3377A" w:rsidP="00C3377A">
      <w:pPr>
        <w:spacing w:after="0" w:line="240" w:lineRule="auto"/>
        <w:rPr>
          <w:rFonts w:ascii="Times New Roman" w:eastAsia="Times New Roman" w:hAnsi="Times New Roman" w:cs="Times New Roman"/>
          <w:b/>
          <w:sz w:val="28"/>
          <w:szCs w:val="28"/>
          <w:lang w:eastAsia="ru-RU"/>
        </w:rPr>
      </w:pPr>
      <w:r w:rsidRPr="00C3377A">
        <w:rPr>
          <w:rFonts w:ascii="Times New Roman" w:eastAsia="Times New Roman" w:hAnsi="Times New Roman" w:cs="Times New Roman"/>
          <w:b/>
          <w:sz w:val="28"/>
          <w:szCs w:val="28"/>
          <w:lang w:eastAsia="ru-RU"/>
        </w:rPr>
        <w:t xml:space="preserve">Список рекомендуемой литературы </w:t>
      </w:r>
    </w:p>
    <w:p w:rsidR="00C3377A" w:rsidRPr="00C3377A" w:rsidRDefault="00C3377A" w:rsidP="00C3377A">
      <w:pPr>
        <w:numPr>
          <w:ilvl w:val="0"/>
          <w:numId w:val="1"/>
        </w:numPr>
        <w:tabs>
          <w:tab w:val="left" w:pos="851"/>
        </w:tabs>
        <w:spacing w:after="200" w:line="276" w:lineRule="auto"/>
        <w:ind w:firstLine="360"/>
        <w:contextualSpacing/>
        <w:jc w:val="both"/>
        <w:rPr>
          <w:rFonts w:ascii="Times New Roman" w:eastAsia="Times New Roman" w:hAnsi="Times New Roman" w:cs="Times New Roman"/>
          <w:sz w:val="28"/>
          <w:szCs w:val="28"/>
        </w:rPr>
      </w:pPr>
      <w:r w:rsidRPr="00C3377A">
        <w:rPr>
          <w:rFonts w:ascii="Times New Roman" w:eastAsia="Times New Roman" w:hAnsi="Times New Roman" w:cs="Times New Roman"/>
          <w:sz w:val="28"/>
          <w:szCs w:val="28"/>
        </w:rPr>
        <w:lastRenderedPageBreak/>
        <w:t xml:space="preserve"> </w:t>
      </w:r>
      <w:proofErr w:type="spellStart"/>
      <w:r w:rsidRPr="00C3377A">
        <w:rPr>
          <w:rFonts w:ascii="Times New Roman" w:eastAsia="Times New Roman" w:hAnsi="Times New Roman" w:cs="Times New Roman"/>
          <w:sz w:val="28"/>
          <w:szCs w:val="28"/>
        </w:rPr>
        <w:t>Байбородова</w:t>
      </w:r>
      <w:proofErr w:type="spellEnd"/>
      <w:r w:rsidRPr="00C3377A">
        <w:rPr>
          <w:rFonts w:ascii="Times New Roman" w:eastAsia="Times New Roman" w:hAnsi="Times New Roman" w:cs="Times New Roman"/>
          <w:sz w:val="28"/>
          <w:szCs w:val="28"/>
        </w:rPr>
        <w:t>, Л. В Воспитание сельского школьника [Текст] /</w:t>
      </w:r>
      <w:proofErr w:type="spellStart"/>
      <w:r w:rsidRPr="00C3377A">
        <w:rPr>
          <w:rFonts w:ascii="Times New Roman" w:eastAsia="Times New Roman" w:hAnsi="Times New Roman" w:cs="Times New Roman"/>
          <w:sz w:val="28"/>
          <w:szCs w:val="28"/>
        </w:rPr>
        <w:t>Байбородова</w:t>
      </w:r>
      <w:proofErr w:type="spellEnd"/>
      <w:r w:rsidRPr="00C3377A">
        <w:rPr>
          <w:rFonts w:ascii="Times New Roman" w:eastAsia="Times New Roman" w:hAnsi="Times New Roman" w:cs="Times New Roman"/>
          <w:sz w:val="28"/>
          <w:szCs w:val="28"/>
        </w:rPr>
        <w:t xml:space="preserve"> Л. В., Чернявская А. П. – М., </w:t>
      </w:r>
      <w:smartTag w:uri="urn:schemas-microsoft-com:office:smarttags" w:element="metricconverter">
        <w:smartTagPr>
          <w:attr w:name="ProductID" w:val="2002 г"/>
        </w:smartTagPr>
        <w:r w:rsidRPr="00C3377A">
          <w:rPr>
            <w:rFonts w:ascii="Times New Roman" w:eastAsia="Times New Roman" w:hAnsi="Times New Roman" w:cs="Times New Roman"/>
            <w:sz w:val="28"/>
            <w:szCs w:val="28"/>
          </w:rPr>
          <w:t>2002 г</w:t>
        </w:r>
      </w:smartTag>
      <w:r w:rsidRPr="00C3377A">
        <w:rPr>
          <w:rFonts w:ascii="Times New Roman" w:eastAsia="Times New Roman" w:hAnsi="Times New Roman" w:cs="Times New Roman"/>
          <w:sz w:val="28"/>
          <w:szCs w:val="28"/>
        </w:rPr>
        <w:t xml:space="preserve">. </w:t>
      </w:r>
    </w:p>
    <w:p w:rsidR="00C3377A" w:rsidRPr="00C3377A" w:rsidRDefault="00C3377A" w:rsidP="00C3377A">
      <w:pPr>
        <w:numPr>
          <w:ilvl w:val="0"/>
          <w:numId w:val="1"/>
        </w:numPr>
        <w:tabs>
          <w:tab w:val="left" w:pos="851"/>
        </w:tabs>
        <w:spacing w:after="200" w:line="276" w:lineRule="auto"/>
        <w:ind w:firstLine="360"/>
        <w:contextualSpacing/>
        <w:jc w:val="both"/>
        <w:rPr>
          <w:rFonts w:ascii="Times New Roman" w:eastAsia="Times New Roman" w:hAnsi="Times New Roman" w:cs="Times New Roman"/>
          <w:sz w:val="28"/>
          <w:szCs w:val="28"/>
        </w:rPr>
      </w:pPr>
      <w:proofErr w:type="spellStart"/>
      <w:r w:rsidRPr="00C3377A">
        <w:rPr>
          <w:rFonts w:ascii="Times New Roman" w:eastAsia="Times New Roman" w:hAnsi="Times New Roman" w:cs="Times New Roman"/>
          <w:sz w:val="28"/>
          <w:szCs w:val="28"/>
        </w:rPr>
        <w:t>Доколин</w:t>
      </w:r>
      <w:proofErr w:type="spellEnd"/>
      <w:r w:rsidRPr="00C3377A">
        <w:rPr>
          <w:rFonts w:ascii="Times New Roman" w:eastAsia="Times New Roman" w:hAnsi="Times New Roman" w:cs="Times New Roman"/>
          <w:sz w:val="28"/>
          <w:szCs w:val="28"/>
        </w:rPr>
        <w:t xml:space="preserve">, А. С. Превенция вовлечения молодежи в </w:t>
      </w:r>
      <w:proofErr w:type="spellStart"/>
      <w:r w:rsidRPr="00C3377A">
        <w:rPr>
          <w:rFonts w:ascii="Times New Roman" w:eastAsia="Times New Roman" w:hAnsi="Times New Roman" w:cs="Times New Roman"/>
          <w:sz w:val="28"/>
          <w:szCs w:val="28"/>
        </w:rPr>
        <w:t>киберэкстремистскую</w:t>
      </w:r>
      <w:proofErr w:type="spellEnd"/>
      <w:r w:rsidRPr="00C3377A">
        <w:rPr>
          <w:rFonts w:ascii="Times New Roman" w:eastAsia="Times New Roman" w:hAnsi="Times New Roman" w:cs="Times New Roman"/>
          <w:sz w:val="28"/>
          <w:szCs w:val="28"/>
        </w:rPr>
        <w:t xml:space="preserve"> деятельность посредством компьютерных игр /А. С. </w:t>
      </w:r>
      <w:proofErr w:type="spellStart"/>
      <w:r w:rsidRPr="00C3377A">
        <w:rPr>
          <w:rFonts w:ascii="Times New Roman" w:eastAsia="Times New Roman" w:hAnsi="Times New Roman" w:cs="Times New Roman"/>
          <w:sz w:val="28"/>
          <w:szCs w:val="28"/>
        </w:rPr>
        <w:t>Доколин</w:t>
      </w:r>
      <w:proofErr w:type="spellEnd"/>
      <w:r w:rsidRPr="00C3377A">
        <w:rPr>
          <w:rFonts w:ascii="Times New Roman" w:eastAsia="Times New Roman" w:hAnsi="Times New Roman" w:cs="Times New Roman"/>
          <w:sz w:val="28"/>
          <w:szCs w:val="28"/>
        </w:rPr>
        <w:t xml:space="preserve">, Е. В. Чернова // Фундаментальные исследования. – 2014. – № 12. – часть 5. – с. 1074 – 1077. </w:t>
      </w:r>
    </w:p>
    <w:p w:rsidR="00C3377A" w:rsidRPr="00C3377A" w:rsidRDefault="00C3377A" w:rsidP="00C3377A">
      <w:pPr>
        <w:numPr>
          <w:ilvl w:val="0"/>
          <w:numId w:val="1"/>
        </w:numPr>
        <w:tabs>
          <w:tab w:val="left" w:pos="851"/>
        </w:tabs>
        <w:spacing w:after="200" w:line="276" w:lineRule="auto"/>
        <w:ind w:firstLine="360"/>
        <w:contextualSpacing/>
        <w:jc w:val="both"/>
        <w:rPr>
          <w:rFonts w:ascii="Times New Roman" w:eastAsia="Times New Roman" w:hAnsi="Times New Roman" w:cs="Times New Roman"/>
          <w:sz w:val="28"/>
          <w:szCs w:val="28"/>
        </w:rPr>
      </w:pPr>
      <w:proofErr w:type="spellStart"/>
      <w:r w:rsidRPr="00C3377A">
        <w:rPr>
          <w:rFonts w:ascii="Times New Roman" w:eastAsia="Times New Roman" w:hAnsi="Times New Roman" w:cs="Times New Roman"/>
          <w:sz w:val="28"/>
          <w:szCs w:val="28"/>
        </w:rPr>
        <w:t>Дюкина</w:t>
      </w:r>
      <w:proofErr w:type="spellEnd"/>
      <w:r w:rsidRPr="00C3377A">
        <w:rPr>
          <w:rFonts w:ascii="Times New Roman" w:eastAsia="Times New Roman" w:hAnsi="Times New Roman" w:cs="Times New Roman"/>
          <w:sz w:val="28"/>
          <w:szCs w:val="28"/>
        </w:rPr>
        <w:t xml:space="preserve">, О. В. Родительские собрания / О. В. </w:t>
      </w:r>
      <w:proofErr w:type="spellStart"/>
      <w:r w:rsidRPr="00C3377A">
        <w:rPr>
          <w:rFonts w:ascii="Times New Roman" w:eastAsia="Times New Roman" w:hAnsi="Times New Roman" w:cs="Times New Roman"/>
          <w:sz w:val="28"/>
          <w:szCs w:val="28"/>
        </w:rPr>
        <w:t>Дюкина</w:t>
      </w:r>
      <w:proofErr w:type="spellEnd"/>
      <w:r w:rsidRPr="00C3377A">
        <w:rPr>
          <w:rFonts w:ascii="Times New Roman" w:eastAsia="Times New Roman" w:hAnsi="Times New Roman" w:cs="Times New Roman"/>
          <w:sz w:val="28"/>
          <w:szCs w:val="28"/>
        </w:rPr>
        <w:t xml:space="preserve">. – М.: </w:t>
      </w:r>
      <w:proofErr w:type="spellStart"/>
      <w:r w:rsidRPr="00C3377A">
        <w:rPr>
          <w:rFonts w:ascii="Times New Roman" w:eastAsia="Times New Roman" w:hAnsi="Times New Roman" w:cs="Times New Roman"/>
          <w:sz w:val="28"/>
          <w:szCs w:val="28"/>
        </w:rPr>
        <w:t>Вако</w:t>
      </w:r>
      <w:proofErr w:type="spellEnd"/>
      <w:r w:rsidRPr="00C3377A">
        <w:rPr>
          <w:rFonts w:ascii="Times New Roman" w:eastAsia="Times New Roman" w:hAnsi="Times New Roman" w:cs="Times New Roman"/>
          <w:sz w:val="28"/>
          <w:szCs w:val="28"/>
        </w:rPr>
        <w:t xml:space="preserve">, 2013. – 253 с. </w:t>
      </w:r>
    </w:p>
    <w:p w:rsidR="00C3377A" w:rsidRPr="00C3377A" w:rsidRDefault="00C3377A" w:rsidP="00C3377A">
      <w:pPr>
        <w:numPr>
          <w:ilvl w:val="0"/>
          <w:numId w:val="1"/>
        </w:numPr>
        <w:tabs>
          <w:tab w:val="left" w:pos="851"/>
        </w:tabs>
        <w:spacing w:after="200" w:line="276" w:lineRule="auto"/>
        <w:ind w:firstLine="360"/>
        <w:contextualSpacing/>
        <w:jc w:val="both"/>
        <w:rPr>
          <w:rFonts w:ascii="Times New Roman" w:eastAsia="Times New Roman" w:hAnsi="Times New Roman" w:cs="Times New Roman"/>
          <w:sz w:val="28"/>
          <w:szCs w:val="28"/>
        </w:rPr>
      </w:pPr>
      <w:r w:rsidRPr="00C3377A">
        <w:rPr>
          <w:rFonts w:ascii="Times New Roman" w:eastAsia="Times New Roman" w:hAnsi="Times New Roman" w:cs="Times New Roman"/>
          <w:sz w:val="28"/>
          <w:szCs w:val="28"/>
        </w:rPr>
        <w:t xml:space="preserve">Иванов, И. П. Энциклопедия коллективных творческих дел / И. П. Иванов. – М., 1989. </w:t>
      </w:r>
    </w:p>
    <w:p w:rsidR="00C3377A" w:rsidRPr="00C3377A" w:rsidRDefault="00C3377A" w:rsidP="00C3377A">
      <w:pPr>
        <w:numPr>
          <w:ilvl w:val="0"/>
          <w:numId w:val="1"/>
        </w:numPr>
        <w:tabs>
          <w:tab w:val="left" w:pos="851"/>
        </w:tabs>
        <w:spacing w:after="200" w:line="276" w:lineRule="auto"/>
        <w:ind w:firstLine="360"/>
        <w:contextualSpacing/>
        <w:jc w:val="both"/>
        <w:rPr>
          <w:rFonts w:ascii="Times New Roman" w:eastAsia="Times New Roman" w:hAnsi="Times New Roman" w:cs="Times New Roman"/>
          <w:sz w:val="28"/>
          <w:szCs w:val="28"/>
        </w:rPr>
      </w:pPr>
      <w:r w:rsidRPr="00C3377A">
        <w:rPr>
          <w:rFonts w:ascii="Times New Roman" w:eastAsia="Times New Roman" w:hAnsi="Times New Roman" w:cs="Times New Roman"/>
          <w:sz w:val="28"/>
          <w:szCs w:val="28"/>
        </w:rPr>
        <w:t xml:space="preserve">Игровые технологии на учебном занятии: сборник методических материалов / сост. И. А. Дмитриевская, С. В. Новикова, Я. А. </w:t>
      </w:r>
      <w:proofErr w:type="spellStart"/>
      <w:r w:rsidRPr="00C3377A">
        <w:rPr>
          <w:rFonts w:ascii="Times New Roman" w:eastAsia="Times New Roman" w:hAnsi="Times New Roman" w:cs="Times New Roman"/>
          <w:sz w:val="28"/>
          <w:szCs w:val="28"/>
        </w:rPr>
        <w:t>Фаст</w:t>
      </w:r>
      <w:proofErr w:type="spellEnd"/>
      <w:r w:rsidRPr="00C3377A">
        <w:rPr>
          <w:rFonts w:ascii="Times New Roman" w:eastAsia="Times New Roman" w:hAnsi="Times New Roman" w:cs="Times New Roman"/>
          <w:sz w:val="28"/>
          <w:szCs w:val="28"/>
        </w:rPr>
        <w:t>. – Н. Тагил: МБОУ ДОД ГДДЮТ. – 2013. – 48 с.</w:t>
      </w:r>
    </w:p>
    <w:p w:rsidR="00C3377A" w:rsidRPr="00C3377A" w:rsidRDefault="00C3377A" w:rsidP="00C3377A">
      <w:pPr>
        <w:numPr>
          <w:ilvl w:val="0"/>
          <w:numId w:val="1"/>
        </w:numPr>
        <w:tabs>
          <w:tab w:val="left" w:pos="851"/>
        </w:tabs>
        <w:spacing w:after="200" w:line="276" w:lineRule="auto"/>
        <w:ind w:firstLine="360"/>
        <w:contextualSpacing/>
        <w:jc w:val="both"/>
        <w:rPr>
          <w:rFonts w:ascii="Times New Roman" w:eastAsia="Times New Roman" w:hAnsi="Times New Roman" w:cs="Times New Roman"/>
          <w:sz w:val="28"/>
          <w:szCs w:val="28"/>
        </w:rPr>
      </w:pPr>
      <w:proofErr w:type="spellStart"/>
      <w:r w:rsidRPr="00C3377A">
        <w:rPr>
          <w:rFonts w:ascii="Times New Roman" w:eastAsia="Times New Roman" w:hAnsi="Times New Roman" w:cs="Times New Roman"/>
          <w:sz w:val="28"/>
          <w:szCs w:val="28"/>
        </w:rPr>
        <w:t>Курзаева</w:t>
      </w:r>
      <w:proofErr w:type="spellEnd"/>
      <w:r w:rsidRPr="00C3377A">
        <w:rPr>
          <w:rFonts w:ascii="Times New Roman" w:eastAsia="Times New Roman" w:hAnsi="Times New Roman" w:cs="Times New Roman"/>
          <w:sz w:val="28"/>
          <w:szCs w:val="28"/>
        </w:rPr>
        <w:t xml:space="preserve">, Л. В. Адаптивное управление качеством профессиональной подготовки на основе </w:t>
      </w:r>
      <w:proofErr w:type="spellStart"/>
      <w:r w:rsidRPr="00C3377A">
        <w:rPr>
          <w:rFonts w:ascii="Times New Roman" w:eastAsia="Times New Roman" w:hAnsi="Times New Roman" w:cs="Times New Roman"/>
          <w:sz w:val="28"/>
          <w:szCs w:val="28"/>
        </w:rPr>
        <w:t>компетентностного</w:t>
      </w:r>
      <w:proofErr w:type="spellEnd"/>
      <w:r w:rsidRPr="00C3377A">
        <w:rPr>
          <w:rFonts w:ascii="Times New Roman" w:eastAsia="Times New Roman" w:hAnsi="Times New Roman" w:cs="Times New Roman"/>
          <w:sz w:val="28"/>
          <w:szCs w:val="28"/>
        </w:rPr>
        <w:t xml:space="preserve"> подхода: общее видение в парадигме Теория и практика работы классного руководителя. Веденеева О. А., Савва Л. И., </w:t>
      </w:r>
      <w:proofErr w:type="spellStart"/>
      <w:r w:rsidRPr="00C3377A">
        <w:rPr>
          <w:rFonts w:ascii="Times New Roman" w:eastAsia="Times New Roman" w:hAnsi="Times New Roman" w:cs="Times New Roman"/>
          <w:sz w:val="28"/>
          <w:szCs w:val="28"/>
        </w:rPr>
        <w:t>Сайгушев</w:t>
      </w:r>
      <w:proofErr w:type="spellEnd"/>
      <w:r w:rsidRPr="00C3377A">
        <w:rPr>
          <w:rFonts w:ascii="Times New Roman" w:eastAsia="Times New Roman" w:hAnsi="Times New Roman" w:cs="Times New Roman"/>
          <w:sz w:val="28"/>
          <w:szCs w:val="28"/>
        </w:rPr>
        <w:t xml:space="preserve"> Н. Я. http://izd-mn.com/ 138 ФГОС /Л. В. </w:t>
      </w:r>
      <w:proofErr w:type="spellStart"/>
      <w:r w:rsidRPr="00C3377A">
        <w:rPr>
          <w:rFonts w:ascii="Times New Roman" w:eastAsia="Times New Roman" w:hAnsi="Times New Roman" w:cs="Times New Roman"/>
          <w:sz w:val="28"/>
          <w:szCs w:val="28"/>
        </w:rPr>
        <w:t>Курзаева</w:t>
      </w:r>
      <w:proofErr w:type="spellEnd"/>
      <w:r w:rsidRPr="00C3377A">
        <w:rPr>
          <w:rFonts w:ascii="Times New Roman" w:eastAsia="Times New Roman" w:hAnsi="Times New Roman" w:cs="Times New Roman"/>
          <w:sz w:val="28"/>
          <w:szCs w:val="28"/>
        </w:rPr>
        <w:t xml:space="preserve">// Новые информационные технологии в </w:t>
      </w:r>
      <w:proofErr w:type="gramStart"/>
      <w:r w:rsidRPr="00C3377A">
        <w:rPr>
          <w:rFonts w:ascii="Times New Roman" w:eastAsia="Times New Roman" w:hAnsi="Times New Roman" w:cs="Times New Roman"/>
          <w:sz w:val="28"/>
          <w:szCs w:val="28"/>
        </w:rPr>
        <w:t>образовании :</w:t>
      </w:r>
      <w:proofErr w:type="gramEnd"/>
      <w:r w:rsidRPr="00C3377A">
        <w:rPr>
          <w:rFonts w:ascii="Times New Roman" w:eastAsia="Times New Roman" w:hAnsi="Times New Roman" w:cs="Times New Roman"/>
          <w:sz w:val="28"/>
          <w:szCs w:val="28"/>
        </w:rPr>
        <w:t xml:space="preserve"> материалы VI Международной научно-практической конференции. – 2013. – С. 357 – 359. </w:t>
      </w:r>
    </w:p>
    <w:p w:rsidR="00C3377A" w:rsidRPr="00C3377A" w:rsidRDefault="00C3377A" w:rsidP="00C3377A">
      <w:pPr>
        <w:numPr>
          <w:ilvl w:val="0"/>
          <w:numId w:val="1"/>
        </w:numPr>
        <w:tabs>
          <w:tab w:val="left" w:pos="851"/>
        </w:tabs>
        <w:spacing w:after="200" w:line="276" w:lineRule="auto"/>
        <w:ind w:firstLine="360"/>
        <w:contextualSpacing/>
        <w:jc w:val="both"/>
        <w:rPr>
          <w:rFonts w:ascii="Times New Roman" w:eastAsia="Times New Roman" w:hAnsi="Times New Roman" w:cs="Times New Roman"/>
          <w:sz w:val="28"/>
          <w:szCs w:val="28"/>
        </w:rPr>
      </w:pPr>
      <w:r w:rsidRPr="00C3377A">
        <w:rPr>
          <w:rFonts w:ascii="Times New Roman" w:eastAsia="Times New Roman" w:hAnsi="Times New Roman" w:cs="Times New Roman"/>
          <w:sz w:val="28"/>
          <w:szCs w:val="28"/>
        </w:rPr>
        <w:t>Нечаев, М. П. Планирование работы классного руководителя на основе принципа системно-</w:t>
      </w:r>
      <w:proofErr w:type="spellStart"/>
      <w:r w:rsidRPr="00C3377A">
        <w:rPr>
          <w:rFonts w:ascii="Times New Roman" w:eastAsia="Times New Roman" w:hAnsi="Times New Roman" w:cs="Times New Roman"/>
          <w:sz w:val="28"/>
          <w:szCs w:val="28"/>
        </w:rPr>
        <w:t>деятельностной</w:t>
      </w:r>
      <w:proofErr w:type="spellEnd"/>
      <w:r w:rsidRPr="00C3377A">
        <w:rPr>
          <w:rFonts w:ascii="Times New Roman" w:eastAsia="Times New Roman" w:hAnsi="Times New Roman" w:cs="Times New Roman"/>
          <w:sz w:val="28"/>
          <w:szCs w:val="28"/>
        </w:rPr>
        <w:t xml:space="preserve"> организации воспитания // Справочник классного руководителя. – 2013. – №10 </w:t>
      </w:r>
    </w:p>
    <w:p w:rsidR="00C3377A" w:rsidRPr="00C3377A" w:rsidRDefault="00C3377A" w:rsidP="00C3377A">
      <w:pPr>
        <w:numPr>
          <w:ilvl w:val="0"/>
          <w:numId w:val="1"/>
        </w:numPr>
        <w:tabs>
          <w:tab w:val="left" w:pos="851"/>
        </w:tabs>
        <w:spacing w:after="200" w:line="276" w:lineRule="auto"/>
        <w:ind w:firstLine="360"/>
        <w:contextualSpacing/>
        <w:jc w:val="both"/>
        <w:rPr>
          <w:rFonts w:ascii="Times New Roman" w:eastAsia="Times New Roman" w:hAnsi="Times New Roman" w:cs="Times New Roman"/>
          <w:sz w:val="28"/>
          <w:szCs w:val="28"/>
        </w:rPr>
      </w:pPr>
      <w:r w:rsidRPr="00C3377A">
        <w:rPr>
          <w:rFonts w:ascii="Times New Roman" w:eastAsia="Times New Roman" w:hAnsi="Times New Roman" w:cs="Times New Roman"/>
          <w:sz w:val="28"/>
          <w:szCs w:val="28"/>
        </w:rPr>
        <w:t xml:space="preserve">Справочник для заместителя директора школы по воспитательной работе [Журнал]. – М., </w:t>
      </w:r>
      <w:smartTag w:uri="urn:schemas-microsoft-com:office:smarttags" w:element="metricconverter">
        <w:smartTagPr>
          <w:attr w:name="ProductID" w:val="2020 г"/>
        </w:smartTagPr>
        <w:r w:rsidRPr="00C3377A">
          <w:rPr>
            <w:rFonts w:ascii="Times New Roman" w:eastAsia="Times New Roman" w:hAnsi="Times New Roman" w:cs="Times New Roman"/>
            <w:sz w:val="28"/>
            <w:szCs w:val="28"/>
          </w:rPr>
          <w:t>2020 г</w:t>
        </w:r>
      </w:smartTag>
      <w:r w:rsidRPr="00C3377A">
        <w:rPr>
          <w:rFonts w:ascii="Times New Roman" w:eastAsia="Times New Roman" w:hAnsi="Times New Roman" w:cs="Times New Roman"/>
          <w:sz w:val="28"/>
          <w:szCs w:val="28"/>
        </w:rPr>
        <w:t xml:space="preserve">. </w:t>
      </w:r>
    </w:p>
    <w:p w:rsidR="00C3377A" w:rsidRPr="00C3377A" w:rsidRDefault="00C3377A" w:rsidP="00C3377A">
      <w:pPr>
        <w:numPr>
          <w:ilvl w:val="0"/>
          <w:numId w:val="1"/>
        </w:numPr>
        <w:tabs>
          <w:tab w:val="left" w:pos="851"/>
        </w:tabs>
        <w:spacing w:after="200" w:line="276" w:lineRule="auto"/>
        <w:ind w:firstLine="360"/>
        <w:contextualSpacing/>
        <w:jc w:val="both"/>
        <w:rPr>
          <w:rFonts w:ascii="Times New Roman" w:eastAsia="Times New Roman" w:hAnsi="Times New Roman" w:cs="Times New Roman"/>
          <w:sz w:val="28"/>
          <w:szCs w:val="28"/>
        </w:rPr>
      </w:pPr>
      <w:proofErr w:type="spellStart"/>
      <w:r w:rsidRPr="00C3377A">
        <w:rPr>
          <w:rFonts w:ascii="Times New Roman" w:eastAsia="Times New Roman" w:hAnsi="Times New Roman" w:cs="Times New Roman"/>
          <w:sz w:val="28"/>
          <w:szCs w:val="28"/>
        </w:rPr>
        <w:t>Солдатченко</w:t>
      </w:r>
      <w:proofErr w:type="spellEnd"/>
      <w:r w:rsidRPr="00C3377A">
        <w:rPr>
          <w:rFonts w:ascii="Times New Roman" w:eastAsia="Times New Roman" w:hAnsi="Times New Roman" w:cs="Times New Roman"/>
          <w:sz w:val="28"/>
          <w:szCs w:val="28"/>
        </w:rPr>
        <w:t xml:space="preserve">, А. Л. Характеристика социальной зрелости личности с позиций интерактивного подхода / А. Л. </w:t>
      </w:r>
      <w:proofErr w:type="spellStart"/>
      <w:r w:rsidRPr="00C3377A">
        <w:rPr>
          <w:rFonts w:ascii="Times New Roman" w:eastAsia="Times New Roman" w:hAnsi="Times New Roman" w:cs="Times New Roman"/>
          <w:sz w:val="28"/>
          <w:szCs w:val="28"/>
        </w:rPr>
        <w:t>Солдатченко</w:t>
      </w:r>
      <w:proofErr w:type="spellEnd"/>
      <w:r w:rsidRPr="00C3377A">
        <w:rPr>
          <w:rFonts w:ascii="Times New Roman" w:eastAsia="Times New Roman" w:hAnsi="Times New Roman" w:cs="Times New Roman"/>
          <w:sz w:val="28"/>
          <w:szCs w:val="28"/>
        </w:rPr>
        <w:t xml:space="preserve"> // Вестник Южно- Уральского государственного университета. Серия «Образование. Педагогические науки». Выпуск 16. – 2012. – № 14 (273). – С. 80 – 85. </w:t>
      </w:r>
    </w:p>
    <w:p w:rsidR="00C3377A" w:rsidRPr="00C3377A" w:rsidRDefault="00C3377A" w:rsidP="00C3377A">
      <w:pPr>
        <w:numPr>
          <w:ilvl w:val="0"/>
          <w:numId w:val="1"/>
        </w:numPr>
        <w:tabs>
          <w:tab w:val="left" w:pos="851"/>
        </w:tabs>
        <w:spacing w:after="200" w:line="276" w:lineRule="auto"/>
        <w:ind w:firstLine="360"/>
        <w:contextualSpacing/>
        <w:jc w:val="both"/>
        <w:rPr>
          <w:rFonts w:ascii="Times New Roman" w:eastAsia="Times New Roman" w:hAnsi="Times New Roman" w:cs="Times New Roman"/>
          <w:sz w:val="28"/>
          <w:szCs w:val="28"/>
        </w:rPr>
      </w:pPr>
      <w:r w:rsidRPr="00C3377A">
        <w:rPr>
          <w:rFonts w:ascii="Times New Roman" w:eastAsia="Times New Roman" w:hAnsi="Times New Roman" w:cs="Times New Roman"/>
          <w:sz w:val="28"/>
          <w:szCs w:val="28"/>
        </w:rPr>
        <w:t xml:space="preserve">Формы воспитательной работы классного руководителя / Под ред. Л. В. Кузнецовой; сост. Г. С. Семенов. – М.: Школьная пресса, 2006. </w:t>
      </w:r>
    </w:p>
    <w:p w:rsidR="00C3377A" w:rsidRPr="00C3377A" w:rsidRDefault="00C3377A" w:rsidP="00C3377A">
      <w:pPr>
        <w:numPr>
          <w:ilvl w:val="0"/>
          <w:numId w:val="1"/>
        </w:numPr>
        <w:tabs>
          <w:tab w:val="left" w:pos="851"/>
        </w:tabs>
        <w:spacing w:after="200" w:line="276" w:lineRule="auto"/>
        <w:ind w:firstLine="360"/>
        <w:contextualSpacing/>
        <w:jc w:val="both"/>
        <w:rPr>
          <w:rFonts w:ascii="Times New Roman" w:eastAsia="Times New Roman" w:hAnsi="Times New Roman" w:cs="Times New Roman"/>
          <w:sz w:val="28"/>
          <w:szCs w:val="28"/>
        </w:rPr>
      </w:pPr>
      <w:r w:rsidRPr="00C3377A">
        <w:rPr>
          <w:rFonts w:ascii="Times New Roman" w:eastAsia="Times New Roman" w:hAnsi="Times New Roman" w:cs="Times New Roman"/>
          <w:sz w:val="28"/>
          <w:szCs w:val="28"/>
        </w:rPr>
        <w:t xml:space="preserve">Шилова, М. И. Социализация и воспитание личности школьника в педагогическом процессе: учебное пособие. 2-е изд., </w:t>
      </w:r>
      <w:proofErr w:type="spellStart"/>
      <w:r w:rsidRPr="00C3377A">
        <w:rPr>
          <w:rFonts w:ascii="Times New Roman" w:eastAsia="Times New Roman" w:hAnsi="Times New Roman" w:cs="Times New Roman"/>
          <w:sz w:val="28"/>
          <w:szCs w:val="28"/>
        </w:rPr>
        <w:t>перераб</w:t>
      </w:r>
      <w:proofErr w:type="spellEnd"/>
      <w:proofErr w:type="gramStart"/>
      <w:r w:rsidRPr="00C3377A">
        <w:rPr>
          <w:rFonts w:ascii="Times New Roman" w:eastAsia="Times New Roman" w:hAnsi="Times New Roman" w:cs="Times New Roman"/>
          <w:sz w:val="28"/>
          <w:szCs w:val="28"/>
        </w:rPr>
        <w:t>.</w:t>
      </w:r>
      <w:proofErr w:type="gramEnd"/>
      <w:r w:rsidRPr="00C3377A">
        <w:rPr>
          <w:rFonts w:ascii="Times New Roman" w:eastAsia="Times New Roman" w:hAnsi="Times New Roman" w:cs="Times New Roman"/>
          <w:sz w:val="28"/>
          <w:szCs w:val="28"/>
        </w:rPr>
        <w:t xml:space="preserve"> и доп. / М. И. Шилова. – Красноярск: РИО КГПУ, 2007. Теория и практика работы классного руководителя Веденеева О. А., Савва Л. И., </w:t>
      </w:r>
      <w:proofErr w:type="spellStart"/>
      <w:r w:rsidRPr="00C3377A">
        <w:rPr>
          <w:rFonts w:ascii="Times New Roman" w:eastAsia="Times New Roman" w:hAnsi="Times New Roman" w:cs="Times New Roman"/>
          <w:sz w:val="28"/>
          <w:szCs w:val="28"/>
        </w:rPr>
        <w:t>Сайгушев</w:t>
      </w:r>
      <w:proofErr w:type="spellEnd"/>
      <w:r w:rsidRPr="00C3377A">
        <w:rPr>
          <w:rFonts w:ascii="Times New Roman" w:eastAsia="Times New Roman" w:hAnsi="Times New Roman" w:cs="Times New Roman"/>
          <w:sz w:val="28"/>
          <w:szCs w:val="28"/>
        </w:rPr>
        <w:t xml:space="preserve"> Н. Я. http://izd-mn.com/ 139</w:t>
      </w:r>
    </w:p>
    <w:p w:rsidR="00C3377A" w:rsidRPr="00C3377A" w:rsidRDefault="00C3377A" w:rsidP="00C3377A">
      <w:pPr>
        <w:numPr>
          <w:ilvl w:val="0"/>
          <w:numId w:val="1"/>
        </w:numPr>
        <w:tabs>
          <w:tab w:val="left" w:pos="851"/>
        </w:tabs>
        <w:spacing w:after="200" w:line="276" w:lineRule="auto"/>
        <w:ind w:firstLine="360"/>
        <w:contextualSpacing/>
        <w:jc w:val="both"/>
        <w:rPr>
          <w:rFonts w:ascii="Times New Roman" w:eastAsia="Times New Roman" w:hAnsi="Times New Roman" w:cs="Times New Roman"/>
          <w:sz w:val="28"/>
          <w:szCs w:val="28"/>
        </w:rPr>
      </w:pPr>
      <w:proofErr w:type="spellStart"/>
      <w:r w:rsidRPr="00C3377A">
        <w:rPr>
          <w:rFonts w:ascii="Times New Roman" w:eastAsia="Times New Roman" w:hAnsi="Times New Roman" w:cs="Times New Roman"/>
          <w:sz w:val="28"/>
          <w:szCs w:val="28"/>
        </w:rPr>
        <w:lastRenderedPageBreak/>
        <w:t>Щуркова</w:t>
      </w:r>
      <w:proofErr w:type="spellEnd"/>
      <w:r w:rsidRPr="00C3377A">
        <w:rPr>
          <w:rFonts w:ascii="Times New Roman" w:eastAsia="Times New Roman" w:hAnsi="Times New Roman" w:cs="Times New Roman"/>
          <w:sz w:val="28"/>
          <w:szCs w:val="28"/>
        </w:rPr>
        <w:t xml:space="preserve">, Н. Е. Вы стали классным руководителем / Н. Е. </w:t>
      </w:r>
      <w:proofErr w:type="spellStart"/>
      <w:r w:rsidRPr="00C3377A">
        <w:rPr>
          <w:rFonts w:ascii="Times New Roman" w:eastAsia="Times New Roman" w:hAnsi="Times New Roman" w:cs="Times New Roman"/>
          <w:sz w:val="28"/>
          <w:szCs w:val="28"/>
        </w:rPr>
        <w:t>Щуркова</w:t>
      </w:r>
      <w:proofErr w:type="spellEnd"/>
      <w:r w:rsidRPr="00C3377A">
        <w:rPr>
          <w:rFonts w:ascii="Times New Roman" w:eastAsia="Times New Roman" w:hAnsi="Times New Roman" w:cs="Times New Roman"/>
          <w:sz w:val="28"/>
          <w:szCs w:val="28"/>
        </w:rPr>
        <w:t xml:space="preserve">. – М., 1989. </w:t>
      </w:r>
    </w:p>
    <w:p w:rsidR="00C3377A" w:rsidRPr="00C3377A" w:rsidRDefault="00C3377A" w:rsidP="00C3377A">
      <w:pPr>
        <w:numPr>
          <w:ilvl w:val="0"/>
          <w:numId w:val="1"/>
        </w:numPr>
        <w:tabs>
          <w:tab w:val="left" w:pos="851"/>
        </w:tabs>
        <w:spacing w:after="200" w:line="276" w:lineRule="auto"/>
        <w:ind w:firstLine="360"/>
        <w:contextualSpacing/>
        <w:jc w:val="both"/>
        <w:rPr>
          <w:rFonts w:ascii="Times New Roman" w:eastAsia="Times New Roman" w:hAnsi="Times New Roman" w:cs="Times New Roman"/>
          <w:sz w:val="28"/>
          <w:szCs w:val="28"/>
        </w:rPr>
      </w:pPr>
      <w:proofErr w:type="spellStart"/>
      <w:r w:rsidRPr="00C3377A">
        <w:rPr>
          <w:rFonts w:ascii="Times New Roman" w:eastAsia="Times New Roman" w:hAnsi="Times New Roman" w:cs="Times New Roman"/>
          <w:sz w:val="28"/>
          <w:szCs w:val="28"/>
        </w:rPr>
        <w:t>Щуркова</w:t>
      </w:r>
      <w:proofErr w:type="spellEnd"/>
      <w:r w:rsidRPr="00C3377A">
        <w:rPr>
          <w:rFonts w:ascii="Times New Roman" w:eastAsia="Times New Roman" w:hAnsi="Times New Roman" w:cs="Times New Roman"/>
          <w:sz w:val="28"/>
          <w:szCs w:val="28"/>
        </w:rPr>
        <w:t xml:space="preserve">, Н. Е. Новые технологии воспитательного процесса / Н. Е. </w:t>
      </w:r>
      <w:proofErr w:type="spellStart"/>
      <w:r w:rsidRPr="00C3377A">
        <w:rPr>
          <w:rFonts w:ascii="Times New Roman" w:eastAsia="Times New Roman" w:hAnsi="Times New Roman" w:cs="Times New Roman"/>
          <w:sz w:val="28"/>
          <w:szCs w:val="28"/>
        </w:rPr>
        <w:t>Щуркова</w:t>
      </w:r>
      <w:proofErr w:type="spellEnd"/>
      <w:r w:rsidRPr="00C3377A">
        <w:rPr>
          <w:rFonts w:ascii="Times New Roman" w:eastAsia="Times New Roman" w:hAnsi="Times New Roman" w:cs="Times New Roman"/>
          <w:sz w:val="28"/>
          <w:szCs w:val="28"/>
        </w:rPr>
        <w:t xml:space="preserve">. – М., 1994. </w:t>
      </w:r>
    </w:p>
    <w:p w:rsidR="00C3377A" w:rsidRPr="00C3377A" w:rsidRDefault="00C3377A" w:rsidP="00C3377A">
      <w:pPr>
        <w:numPr>
          <w:ilvl w:val="0"/>
          <w:numId w:val="1"/>
        </w:numPr>
        <w:tabs>
          <w:tab w:val="left" w:pos="851"/>
        </w:tabs>
        <w:spacing w:after="200" w:line="276" w:lineRule="auto"/>
        <w:ind w:firstLine="360"/>
        <w:contextualSpacing/>
        <w:jc w:val="both"/>
        <w:rPr>
          <w:rFonts w:ascii="Times New Roman" w:eastAsia="Times New Roman" w:hAnsi="Times New Roman" w:cs="Times New Roman"/>
          <w:sz w:val="28"/>
          <w:szCs w:val="28"/>
        </w:rPr>
      </w:pPr>
      <w:proofErr w:type="spellStart"/>
      <w:r w:rsidRPr="00C3377A">
        <w:rPr>
          <w:rFonts w:ascii="Times New Roman" w:eastAsia="Times New Roman" w:hAnsi="Times New Roman" w:cs="Times New Roman"/>
          <w:sz w:val="28"/>
          <w:szCs w:val="28"/>
        </w:rPr>
        <w:t>Щуркова</w:t>
      </w:r>
      <w:proofErr w:type="spellEnd"/>
      <w:r w:rsidRPr="00C3377A">
        <w:rPr>
          <w:rFonts w:ascii="Times New Roman" w:eastAsia="Times New Roman" w:hAnsi="Times New Roman" w:cs="Times New Roman"/>
          <w:sz w:val="28"/>
          <w:szCs w:val="28"/>
        </w:rPr>
        <w:t xml:space="preserve">, Н. Е. Собранье пестрых дел: методический материал для работы с детьми / Н. Е. </w:t>
      </w:r>
      <w:proofErr w:type="spellStart"/>
      <w:r w:rsidRPr="00C3377A">
        <w:rPr>
          <w:rFonts w:ascii="Times New Roman" w:eastAsia="Times New Roman" w:hAnsi="Times New Roman" w:cs="Times New Roman"/>
          <w:sz w:val="28"/>
          <w:szCs w:val="28"/>
        </w:rPr>
        <w:t>Щуркова</w:t>
      </w:r>
      <w:proofErr w:type="spellEnd"/>
      <w:r w:rsidRPr="00C3377A">
        <w:rPr>
          <w:rFonts w:ascii="Times New Roman" w:eastAsia="Times New Roman" w:hAnsi="Times New Roman" w:cs="Times New Roman"/>
          <w:sz w:val="28"/>
          <w:szCs w:val="28"/>
        </w:rPr>
        <w:t xml:space="preserve">; Смоленский обл. ин-т усовершенствования учителей. – 4-е изд., </w:t>
      </w:r>
      <w:proofErr w:type="spellStart"/>
      <w:r w:rsidRPr="00C3377A">
        <w:rPr>
          <w:rFonts w:ascii="Times New Roman" w:eastAsia="Times New Roman" w:hAnsi="Times New Roman" w:cs="Times New Roman"/>
          <w:sz w:val="28"/>
          <w:szCs w:val="28"/>
        </w:rPr>
        <w:t>перераб</w:t>
      </w:r>
      <w:proofErr w:type="spellEnd"/>
      <w:r w:rsidRPr="00C3377A">
        <w:rPr>
          <w:rFonts w:ascii="Times New Roman" w:eastAsia="Times New Roman" w:hAnsi="Times New Roman" w:cs="Times New Roman"/>
          <w:sz w:val="28"/>
          <w:szCs w:val="28"/>
        </w:rPr>
        <w:t xml:space="preserve">. и доп. – </w:t>
      </w:r>
      <w:proofErr w:type="gramStart"/>
      <w:r w:rsidRPr="00C3377A">
        <w:rPr>
          <w:rFonts w:ascii="Times New Roman" w:eastAsia="Times New Roman" w:hAnsi="Times New Roman" w:cs="Times New Roman"/>
          <w:sz w:val="28"/>
          <w:szCs w:val="28"/>
        </w:rPr>
        <w:t>Смоленск :</w:t>
      </w:r>
      <w:proofErr w:type="gramEnd"/>
      <w:r w:rsidRPr="00C3377A">
        <w:rPr>
          <w:rFonts w:ascii="Times New Roman" w:eastAsia="Times New Roman" w:hAnsi="Times New Roman" w:cs="Times New Roman"/>
          <w:sz w:val="28"/>
          <w:szCs w:val="28"/>
        </w:rPr>
        <w:t xml:space="preserve"> СОИУУ, 1998. – 176 с. </w:t>
      </w:r>
    </w:p>
    <w:p w:rsidR="00C3377A" w:rsidRPr="00C3377A" w:rsidRDefault="00C3377A" w:rsidP="00C3377A">
      <w:pPr>
        <w:numPr>
          <w:ilvl w:val="0"/>
          <w:numId w:val="1"/>
        </w:numPr>
        <w:tabs>
          <w:tab w:val="left" w:pos="851"/>
        </w:tabs>
        <w:spacing w:after="200" w:line="276" w:lineRule="auto"/>
        <w:ind w:firstLine="360"/>
        <w:contextualSpacing/>
        <w:jc w:val="both"/>
        <w:rPr>
          <w:rFonts w:ascii="Times New Roman" w:eastAsia="Times New Roman" w:hAnsi="Times New Roman" w:cs="Times New Roman"/>
          <w:sz w:val="28"/>
          <w:szCs w:val="28"/>
        </w:rPr>
      </w:pPr>
      <w:r w:rsidRPr="00C3377A">
        <w:rPr>
          <w:rFonts w:ascii="Times New Roman" w:eastAsia="Times New Roman" w:hAnsi="Times New Roman" w:cs="Times New Roman"/>
          <w:sz w:val="28"/>
          <w:szCs w:val="28"/>
        </w:rPr>
        <w:t xml:space="preserve"> Энциклопедия коллективных творческих дел. – М., 2000 </w:t>
      </w:r>
    </w:p>
    <w:p w:rsidR="00C3377A" w:rsidRPr="00C3377A" w:rsidRDefault="00C3377A" w:rsidP="00C3377A">
      <w:pPr>
        <w:numPr>
          <w:ilvl w:val="0"/>
          <w:numId w:val="1"/>
        </w:numPr>
        <w:spacing w:after="200" w:line="276" w:lineRule="auto"/>
        <w:contextualSpacing/>
        <w:rPr>
          <w:rFonts w:ascii="Times New Roman" w:eastAsia="Times New Roman" w:hAnsi="Times New Roman" w:cs="Times New Roman"/>
          <w:sz w:val="28"/>
          <w:szCs w:val="28"/>
        </w:rPr>
      </w:pPr>
      <w:r w:rsidRPr="00C3377A">
        <w:rPr>
          <w:rFonts w:ascii="Times New Roman" w:eastAsia="Times New Roman" w:hAnsi="Times New Roman" w:cs="Times New Roman"/>
          <w:sz w:val="28"/>
          <w:szCs w:val="28"/>
        </w:rPr>
        <w:t xml:space="preserve"> </w:t>
      </w:r>
      <w:hyperlink r:id="rId28" w:history="1">
        <w:r w:rsidRPr="00C3377A">
          <w:rPr>
            <w:rFonts w:ascii="Times New Roman" w:eastAsia="Times New Roman" w:hAnsi="Times New Roman" w:cs="Times New Roman"/>
            <w:color w:val="0000FF"/>
            <w:sz w:val="28"/>
            <w:szCs w:val="28"/>
            <w:u w:val="single"/>
          </w:rPr>
          <w:t>http://nsportal.ru/</w:t>
        </w:r>
      </w:hyperlink>
      <w:r w:rsidRPr="00C3377A">
        <w:rPr>
          <w:rFonts w:ascii="Times New Roman" w:eastAsia="Times New Roman" w:hAnsi="Times New Roman" w:cs="Times New Roman"/>
          <w:sz w:val="28"/>
          <w:szCs w:val="28"/>
        </w:rPr>
        <w:t xml:space="preserve"> </w:t>
      </w:r>
    </w:p>
    <w:p w:rsidR="00C3377A" w:rsidRPr="00C3377A" w:rsidRDefault="00C3377A" w:rsidP="00C3377A">
      <w:pPr>
        <w:numPr>
          <w:ilvl w:val="0"/>
          <w:numId w:val="1"/>
        </w:numPr>
        <w:spacing w:after="200" w:line="276" w:lineRule="auto"/>
        <w:contextualSpacing/>
        <w:rPr>
          <w:rFonts w:ascii="Times New Roman" w:eastAsia="Times New Roman" w:hAnsi="Times New Roman" w:cs="Times New Roman"/>
          <w:sz w:val="28"/>
          <w:szCs w:val="28"/>
        </w:rPr>
      </w:pPr>
      <w:r w:rsidRPr="00C3377A">
        <w:rPr>
          <w:rFonts w:ascii="Times New Roman" w:eastAsia="Times New Roman" w:hAnsi="Times New Roman" w:cs="Times New Roman"/>
          <w:sz w:val="28"/>
          <w:szCs w:val="28"/>
        </w:rPr>
        <w:t xml:space="preserve"> </w:t>
      </w:r>
      <w:hyperlink r:id="rId29" w:history="1">
        <w:r w:rsidRPr="00C3377A">
          <w:rPr>
            <w:rFonts w:ascii="Times New Roman" w:eastAsia="Times New Roman" w:hAnsi="Times New Roman" w:cs="Times New Roman"/>
            <w:color w:val="0000FF"/>
            <w:sz w:val="28"/>
            <w:szCs w:val="28"/>
            <w:u w:val="single"/>
          </w:rPr>
          <w:t>http://festival.1september.ru/</w:t>
        </w:r>
      </w:hyperlink>
    </w:p>
    <w:p w:rsidR="00C3377A" w:rsidRPr="00C3377A" w:rsidRDefault="00C3377A" w:rsidP="00C3377A">
      <w:pPr>
        <w:numPr>
          <w:ilvl w:val="0"/>
          <w:numId w:val="1"/>
        </w:numPr>
        <w:spacing w:after="200" w:line="276" w:lineRule="auto"/>
        <w:contextualSpacing/>
        <w:rPr>
          <w:rFonts w:ascii="Times New Roman" w:eastAsia="Times New Roman" w:hAnsi="Times New Roman" w:cs="Times New Roman"/>
          <w:sz w:val="28"/>
          <w:szCs w:val="28"/>
        </w:rPr>
      </w:pPr>
      <w:r w:rsidRPr="00C3377A">
        <w:rPr>
          <w:rFonts w:ascii="Times New Roman" w:eastAsia="Times New Roman" w:hAnsi="Times New Roman" w:cs="Times New Roman"/>
          <w:sz w:val="28"/>
          <w:szCs w:val="28"/>
        </w:rPr>
        <w:t xml:space="preserve"> </w:t>
      </w:r>
      <w:hyperlink r:id="rId30" w:history="1">
        <w:r w:rsidRPr="00C3377A">
          <w:rPr>
            <w:rFonts w:ascii="Times New Roman" w:eastAsia="Times New Roman" w:hAnsi="Times New Roman" w:cs="Times New Roman"/>
            <w:color w:val="0000FF"/>
            <w:sz w:val="28"/>
            <w:szCs w:val="28"/>
            <w:u w:val="single"/>
          </w:rPr>
          <w:t>http://www.menobr.ru/</w:t>
        </w:r>
      </w:hyperlink>
    </w:p>
    <w:p w:rsidR="00C3377A" w:rsidRPr="00C3377A" w:rsidRDefault="00C3377A" w:rsidP="00C3377A">
      <w:pPr>
        <w:numPr>
          <w:ilvl w:val="0"/>
          <w:numId w:val="1"/>
        </w:numPr>
        <w:spacing w:after="200" w:line="276" w:lineRule="auto"/>
        <w:contextualSpacing/>
        <w:rPr>
          <w:rFonts w:ascii="Times New Roman" w:eastAsia="Times New Roman" w:hAnsi="Times New Roman" w:cs="Times New Roman"/>
          <w:sz w:val="28"/>
          <w:szCs w:val="28"/>
        </w:rPr>
      </w:pPr>
      <w:r w:rsidRPr="00C3377A">
        <w:rPr>
          <w:rFonts w:ascii="Times New Roman" w:eastAsia="Times New Roman" w:hAnsi="Times New Roman" w:cs="Times New Roman"/>
          <w:sz w:val="28"/>
          <w:szCs w:val="28"/>
        </w:rPr>
        <w:t xml:space="preserve"> </w:t>
      </w:r>
      <w:hyperlink r:id="rId31" w:history="1">
        <w:r w:rsidRPr="00C3377A">
          <w:rPr>
            <w:rFonts w:ascii="Times New Roman" w:eastAsia="Times New Roman" w:hAnsi="Times New Roman" w:cs="Times New Roman"/>
            <w:color w:val="0000FF"/>
            <w:sz w:val="28"/>
            <w:szCs w:val="28"/>
            <w:u w:val="single"/>
          </w:rPr>
          <w:t>https://www.gelschool3.ru/public/13.doc</w:t>
        </w:r>
      </w:hyperlink>
      <w:r w:rsidRPr="00C3377A">
        <w:rPr>
          <w:rFonts w:ascii="Times New Roman" w:eastAsia="Times New Roman" w:hAnsi="Times New Roman" w:cs="Times New Roman"/>
          <w:sz w:val="28"/>
          <w:szCs w:val="28"/>
        </w:rPr>
        <w:t xml:space="preserve"> </w:t>
      </w:r>
    </w:p>
    <w:p w:rsidR="00C3377A" w:rsidRPr="00C3377A" w:rsidRDefault="00C3377A" w:rsidP="00C3377A">
      <w:pPr>
        <w:numPr>
          <w:ilvl w:val="0"/>
          <w:numId w:val="1"/>
        </w:numPr>
        <w:spacing w:after="200" w:line="276" w:lineRule="auto"/>
        <w:contextualSpacing/>
        <w:rPr>
          <w:rFonts w:ascii="Times New Roman" w:eastAsia="Times New Roman" w:hAnsi="Times New Roman" w:cs="Times New Roman"/>
          <w:sz w:val="28"/>
          <w:szCs w:val="28"/>
        </w:rPr>
      </w:pPr>
      <w:r w:rsidRPr="00C3377A">
        <w:rPr>
          <w:rFonts w:ascii="Times New Roman" w:eastAsia="Times New Roman" w:hAnsi="Times New Roman" w:cs="Times New Roman"/>
          <w:sz w:val="28"/>
          <w:szCs w:val="28"/>
        </w:rPr>
        <w:t xml:space="preserve"> </w:t>
      </w:r>
      <w:hyperlink r:id="rId32" w:history="1">
        <w:r w:rsidRPr="00C3377A">
          <w:rPr>
            <w:rFonts w:ascii="Times New Roman" w:eastAsia="Times New Roman" w:hAnsi="Times New Roman" w:cs="Times New Roman"/>
            <w:color w:val="0000FF"/>
            <w:sz w:val="28"/>
            <w:szCs w:val="28"/>
            <w:u w:val="single"/>
          </w:rPr>
          <w:t>http://www.art-gzhel.ru/download/932f5d7fug2jz2f.doc</w:t>
        </w:r>
      </w:hyperlink>
      <w:r w:rsidRPr="00C3377A">
        <w:rPr>
          <w:rFonts w:ascii="Times New Roman" w:eastAsia="Times New Roman" w:hAnsi="Times New Roman" w:cs="Times New Roman"/>
          <w:sz w:val="28"/>
          <w:szCs w:val="28"/>
        </w:rPr>
        <w:t xml:space="preserve"> </w:t>
      </w:r>
    </w:p>
    <w:p w:rsidR="00C3377A" w:rsidRPr="00C3377A" w:rsidRDefault="00C3377A" w:rsidP="00C3377A">
      <w:pPr>
        <w:numPr>
          <w:ilvl w:val="0"/>
          <w:numId w:val="1"/>
        </w:numPr>
        <w:spacing w:after="200" w:line="276" w:lineRule="auto"/>
        <w:contextualSpacing/>
        <w:rPr>
          <w:rFonts w:ascii="Times New Roman" w:eastAsia="Times New Roman" w:hAnsi="Times New Roman" w:cs="Times New Roman"/>
          <w:sz w:val="28"/>
          <w:szCs w:val="28"/>
        </w:rPr>
      </w:pPr>
      <w:r w:rsidRPr="00C3377A">
        <w:rPr>
          <w:rFonts w:ascii="Times New Roman" w:eastAsia="Times New Roman" w:hAnsi="Times New Roman" w:cs="Times New Roman"/>
          <w:sz w:val="28"/>
          <w:szCs w:val="28"/>
        </w:rPr>
        <w:t xml:space="preserve"> </w:t>
      </w:r>
      <w:hyperlink r:id="rId33" w:history="1">
        <w:r w:rsidRPr="00C3377A">
          <w:rPr>
            <w:rFonts w:ascii="Times New Roman" w:eastAsia="Times New Roman" w:hAnsi="Times New Roman" w:cs="Times New Roman"/>
            <w:color w:val="0000FF"/>
            <w:sz w:val="28"/>
            <w:szCs w:val="28"/>
            <w:u w:val="single"/>
          </w:rPr>
          <w:t>http://zakon.law7.ru/base87/part7/d87ru7872.htm</w:t>
        </w:r>
      </w:hyperlink>
      <w:r w:rsidRPr="00C3377A">
        <w:rPr>
          <w:rFonts w:ascii="Times New Roman" w:eastAsia="Times New Roman" w:hAnsi="Times New Roman" w:cs="Times New Roman"/>
          <w:sz w:val="28"/>
          <w:szCs w:val="28"/>
        </w:rPr>
        <w:t xml:space="preserve"> </w:t>
      </w:r>
    </w:p>
    <w:p w:rsidR="00C3377A" w:rsidRPr="00C3377A" w:rsidRDefault="00C3377A" w:rsidP="00C3377A">
      <w:pPr>
        <w:numPr>
          <w:ilvl w:val="0"/>
          <w:numId w:val="1"/>
        </w:numPr>
        <w:spacing w:after="200" w:line="276" w:lineRule="auto"/>
        <w:contextualSpacing/>
        <w:rPr>
          <w:rFonts w:ascii="Times New Roman" w:eastAsia="Times New Roman" w:hAnsi="Times New Roman" w:cs="Times New Roman"/>
          <w:sz w:val="28"/>
          <w:szCs w:val="28"/>
        </w:rPr>
      </w:pPr>
      <w:r w:rsidRPr="00C3377A">
        <w:rPr>
          <w:rFonts w:ascii="Times New Roman" w:eastAsia="Times New Roman" w:hAnsi="Times New Roman" w:cs="Times New Roman"/>
          <w:sz w:val="28"/>
          <w:szCs w:val="28"/>
        </w:rPr>
        <w:t xml:space="preserve"> </w:t>
      </w:r>
      <w:hyperlink r:id="rId34" w:history="1">
        <w:r w:rsidRPr="00C3377A">
          <w:rPr>
            <w:rFonts w:ascii="Times New Roman" w:eastAsia="Times New Roman" w:hAnsi="Times New Roman" w:cs="Times New Roman"/>
            <w:color w:val="0000FF"/>
            <w:sz w:val="28"/>
            <w:szCs w:val="28"/>
            <w:u w:val="single"/>
          </w:rPr>
          <w:t>http://umk-spo.biz/articles/klryk/klcas/stryk</w:t>
        </w:r>
      </w:hyperlink>
    </w:p>
    <w:p w:rsidR="00C3377A" w:rsidRPr="00C3377A" w:rsidRDefault="00C3377A" w:rsidP="00C3377A">
      <w:pPr>
        <w:numPr>
          <w:ilvl w:val="0"/>
          <w:numId w:val="1"/>
        </w:numPr>
        <w:spacing w:after="200" w:line="276" w:lineRule="auto"/>
        <w:contextualSpacing/>
        <w:rPr>
          <w:rFonts w:ascii="Times New Roman" w:eastAsia="Times New Roman" w:hAnsi="Times New Roman" w:cs="Times New Roman"/>
          <w:sz w:val="28"/>
          <w:szCs w:val="28"/>
        </w:rPr>
      </w:pPr>
      <w:r w:rsidRPr="00C3377A">
        <w:rPr>
          <w:rFonts w:ascii="Times New Roman" w:eastAsia="Times New Roman" w:hAnsi="Times New Roman" w:cs="Times New Roman"/>
          <w:sz w:val="28"/>
          <w:szCs w:val="28"/>
        </w:rPr>
        <w:t xml:space="preserve"> </w:t>
      </w:r>
      <w:hyperlink r:id="rId35" w:history="1">
        <w:r w:rsidRPr="00C3377A">
          <w:rPr>
            <w:rFonts w:ascii="Times New Roman" w:eastAsia="Times New Roman" w:hAnsi="Times New Roman" w:cs="Times New Roman"/>
            <w:color w:val="0000FF"/>
            <w:sz w:val="28"/>
            <w:szCs w:val="28"/>
            <w:u w:val="single"/>
          </w:rPr>
          <w:t>http://lib.1september.ru/article.php?ID=200700613</w:t>
        </w:r>
      </w:hyperlink>
      <w:r w:rsidRPr="00C3377A">
        <w:rPr>
          <w:rFonts w:ascii="Times New Roman" w:eastAsia="Times New Roman" w:hAnsi="Times New Roman" w:cs="Times New Roman"/>
          <w:sz w:val="28"/>
          <w:szCs w:val="28"/>
        </w:rPr>
        <w:t xml:space="preserve"> </w:t>
      </w:r>
    </w:p>
    <w:p w:rsidR="00C3377A" w:rsidRPr="00C3377A" w:rsidRDefault="00C3377A" w:rsidP="00C3377A">
      <w:pPr>
        <w:numPr>
          <w:ilvl w:val="0"/>
          <w:numId w:val="1"/>
        </w:numPr>
        <w:spacing w:after="200" w:line="276" w:lineRule="auto"/>
        <w:contextualSpacing/>
        <w:rPr>
          <w:rFonts w:ascii="Times New Roman" w:eastAsia="Times New Roman" w:hAnsi="Times New Roman" w:cs="Times New Roman"/>
          <w:sz w:val="28"/>
          <w:szCs w:val="28"/>
        </w:rPr>
      </w:pPr>
      <w:r w:rsidRPr="00C3377A">
        <w:rPr>
          <w:rFonts w:ascii="Times New Roman" w:eastAsia="Times New Roman" w:hAnsi="Times New Roman" w:cs="Times New Roman"/>
          <w:sz w:val="28"/>
          <w:szCs w:val="28"/>
        </w:rPr>
        <w:t xml:space="preserve"> </w:t>
      </w:r>
      <w:hyperlink r:id="rId36" w:history="1">
        <w:r w:rsidRPr="00C3377A">
          <w:rPr>
            <w:rFonts w:ascii="Times New Roman" w:eastAsia="Times New Roman" w:hAnsi="Times New Roman" w:cs="Times New Roman"/>
            <w:color w:val="0000FF"/>
            <w:sz w:val="28"/>
            <w:szCs w:val="28"/>
            <w:u w:val="single"/>
          </w:rPr>
          <w:t>http://www.romanova.21202s14.edusite.ru/p5aa1.html</w:t>
        </w:r>
      </w:hyperlink>
      <w:r w:rsidRPr="00C3377A">
        <w:rPr>
          <w:rFonts w:ascii="Times New Roman" w:eastAsia="Times New Roman" w:hAnsi="Times New Roman" w:cs="Times New Roman"/>
          <w:sz w:val="28"/>
          <w:szCs w:val="28"/>
        </w:rPr>
        <w:t xml:space="preserve"> </w:t>
      </w:r>
    </w:p>
    <w:p w:rsidR="00C3377A" w:rsidRPr="00C3377A" w:rsidRDefault="00C3377A" w:rsidP="00C3377A">
      <w:pPr>
        <w:numPr>
          <w:ilvl w:val="0"/>
          <w:numId w:val="1"/>
        </w:numPr>
        <w:spacing w:after="200" w:line="276" w:lineRule="auto"/>
        <w:contextualSpacing/>
        <w:rPr>
          <w:rFonts w:ascii="Times New Roman" w:eastAsia="Times New Roman" w:hAnsi="Times New Roman" w:cs="Times New Roman"/>
          <w:sz w:val="28"/>
          <w:szCs w:val="28"/>
        </w:rPr>
      </w:pPr>
      <w:r w:rsidRPr="00C3377A">
        <w:rPr>
          <w:rFonts w:ascii="Times New Roman" w:eastAsia="Times New Roman" w:hAnsi="Times New Roman" w:cs="Times New Roman"/>
          <w:sz w:val="28"/>
          <w:szCs w:val="28"/>
        </w:rPr>
        <w:t xml:space="preserve"> </w:t>
      </w:r>
      <w:hyperlink r:id="rId37" w:history="1">
        <w:r w:rsidRPr="00C3377A">
          <w:rPr>
            <w:rFonts w:ascii="Times New Roman" w:eastAsia="Times New Roman" w:hAnsi="Times New Roman" w:cs="Times New Roman"/>
            <w:color w:val="0000FF"/>
            <w:sz w:val="28"/>
            <w:szCs w:val="28"/>
            <w:u w:val="single"/>
          </w:rPr>
          <w:t>http://anstars.ru/publ/biblioteka_uchitelya/klassnyy_chas</w:t>
        </w:r>
      </w:hyperlink>
      <w:r w:rsidRPr="00C3377A">
        <w:rPr>
          <w:rFonts w:ascii="Times New Roman" w:eastAsia="Times New Roman" w:hAnsi="Times New Roman" w:cs="Times New Roman"/>
          <w:sz w:val="28"/>
          <w:szCs w:val="28"/>
        </w:rPr>
        <w:t xml:space="preserve"> </w:t>
      </w:r>
    </w:p>
    <w:p w:rsidR="00C3377A" w:rsidRPr="00C3377A" w:rsidRDefault="00C3377A" w:rsidP="00C3377A">
      <w:pPr>
        <w:numPr>
          <w:ilvl w:val="0"/>
          <w:numId w:val="1"/>
        </w:numPr>
        <w:spacing w:after="200" w:line="276" w:lineRule="auto"/>
        <w:contextualSpacing/>
        <w:rPr>
          <w:rFonts w:ascii="Times New Roman" w:eastAsia="Times New Roman" w:hAnsi="Times New Roman" w:cs="Times New Roman"/>
          <w:sz w:val="28"/>
          <w:szCs w:val="28"/>
        </w:rPr>
      </w:pPr>
      <w:r w:rsidRPr="00C3377A">
        <w:rPr>
          <w:rFonts w:ascii="Times New Roman" w:eastAsia="Times New Roman" w:hAnsi="Times New Roman" w:cs="Times New Roman"/>
          <w:sz w:val="28"/>
          <w:szCs w:val="28"/>
        </w:rPr>
        <w:t xml:space="preserve"> </w:t>
      </w:r>
      <w:hyperlink r:id="rId38" w:history="1">
        <w:r w:rsidRPr="00C3377A">
          <w:rPr>
            <w:rFonts w:ascii="Times New Roman" w:eastAsia="Times New Roman" w:hAnsi="Times New Roman" w:cs="Times New Roman"/>
            <w:color w:val="0000FF"/>
            <w:sz w:val="28"/>
            <w:szCs w:val="28"/>
            <w:u w:val="single"/>
          </w:rPr>
          <w:t>http://www.prodlenka.org/</w:t>
        </w:r>
      </w:hyperlink>
    </w:p>
    <w:p w:rsidR="00C3377A" w:rsidRPr="00C3377A" w:rsidRDefault="00C3377A" w:rsidP="00C3377A">
      <w:pPr>
        <w:spacing w:after="0" w:line="240" w:lineRule="auto"/>
        <w:rPr>
          <w:rFonts w:ascii="Times New Roman" w:eastAsia="Times New Roman" w:hAnsi="Times New Roman" w:cs="Times New Roman"/>
          <w:sz w:val="28"/>
          <w:szCs w:val="28"/>
          <w:lang w:eastAsia="ru-RU"/>
        </w:rPr>
      </w:pP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p>
    <w:p w:rsidR="00C3377A" w:rsidRPr="00C3377A" w:rsidRDefault="00C3377A" w:rsidP="00C3377A">
      <w:pPr>
        <w:spacing w:after="0" w:line="240" w:lineRule="auto"/>
        <w:ind w:firstLine="708"/>
        <w:jc w:val="both"/>
        <w:rPr>
          <w:rFonts w:ascii="Times New Roman" w:eastAsia="Times New Roman" w:hAnsi="Times New Roman" w:cs="Times New Roman"/>
          <w:sz w:val="28"/>
          <w:szCs w:val="28"/>
          <w:lang w:eastAsia="ru-RU"/>
        </w:rPr>
      </w:pPr>
    </w:p>
    <w:p w:rsidR="00B61F5D" w:rsidRDefault="00B61F5D"/>
    <w:sectPr w:rsidR="00B61F5D" w:rsidSect="00C3377A">
      <w:headerReference w:type="default" r:id="rId39"/>
      <w:pgSz w:w="11906" w:h="16838"/>
      <w:pgMar w:top="568"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6557" w:rsidRDefault="00EF6557">
      <w:pPr>
        <w:spacing w:after="0" w:line="240" w:lineRule="auto"/>
      </w:pPr>
      <w:r>
        <w:separator/>
      </w:r>
    </w:p>
  </w:endnote>
  <w:endnote w:type="continuationSeparator" w:id="0">
    <w:p w:rsidR="00EF6557" w:rsidRDefault="00EF65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6557" w:rsidRDefault="00EF6557">
      <w:pPr>
        <w:spacing w:after="0" w:line="240" w:lineRule="auto"/>
      </w:pPr>
      <w:r>
        <w:separator/>
      </w:r>
    </w:p>
  </w:footnote>
  <w:footnote w:type="continuationSeparator" w:id="0">
    <w:p w:rsidR="00EF6557" w:rsidRDefault="00EF65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C78" w:rsidRDefault="00C3377A">
    <w:pPr>
      <w:pStyle w:val="a3"/>
      <w:jc w:val="center"/>
    </w:pPr>
    <w:r>
      <w:fldChar w:fldCharType="begin"/>
    </w:r>
    <w:r>
      <w:instrText>PAGE   \* MERGEFORMAT</w:instrText>
    </w:r>
    <w:r>
      <w:fldChar w:fldCharType="separate"/>
    </w:r>
    <w:r w:rsidR="001D6D58">
      <w:rPr>
        <w:noProof/>
      </w:rPr>
      <w:t>10</w:t>
    </w:r>
    <w:r>
      <w:fldChar w:fldCharType="end"/>
    </w:r>
  </w:p>
  <w:p w:rsidR="00C61C78" w:rsidRDefault="00EF6557">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67398D"/>
    <w:multiLevelType w:val="hybridMultilevel"/>
    <w:tmpl w:val="22A473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23F1BA0"/>
    <w:multiLevelType w:val="hybridMultilevel"/>
    <w:tmpl w:val="F2B2379A"/>
    <w:lvl w:ilvl="0" w:tplc="271A97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2FB"/>
    <w:rsid w:val="001D6D58"/>
    <w:rsid w:val="007E32FB"/>
    <w:rsid w:val="00B61F5D"/>
    <w:rsid w:val="00C3377A"/>
    <w:rsid w:val="00EF65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AFD3D0B"/>
  <w15:chartTrackingRefBased/>
  <w15:docId w15:val="{2335BD57-6F15-4D53-BA06-0B0CB95BC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3377A"/>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C3377A"/>
    <w:rPr>
      <w:rFonts w:ascii="Times New Roman" w:eastAsia="Times New Roman" w:hAnsi="Times New Roman" w:cs="Times New Roman"/>
      <w:sz w:val="24"/>
      <w:szCs w:val="24"/>
      <w:lang w:val="x-none" w:eastAsia="x-none"/>
    </w:rPr>
  </w:style>
  <w:style w:type="character" w:styleId="a5">
    <w:name w:val="Hyperlink"/>
    <w:basedOn w:val="a0"/>
    <w:uiPriority w:val="99"/>
    <w:semiHidden/>
    <w:unhideWhenUsed/>
    <w:rsid w:val="001D6D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rdocs3.cntd.ru/document/901713538" TargetMode="External"/><Relationship Id="rId18" Type="http://schemas.openxmlformats.org/officeDocument/2006/relationships/hyperlink" Target="http://rdocs3.cntd.ru/document/420277810" TargetMode="External"/><Relationship Id="rId26" Type="http://schemas.openxmlformats.org/officeDocument/2006/relationships/image" Target="media/image4.jpeg"/><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rdocs3.cntd.ru/document/902350579" TargetMode="External"/><Relationship Id="rId34" Type="http://schemas.openxmlformats.org/officeDocument/2006/relationships/hyperlink" Target="http://umk-spo.biz/articles/klryk/klcas/stryk" TargetMode="External"/><Relationship Id="rId7" Type="http://schemas.openxmlformats.org/officeDocument/2006/relationships/image" Target="media/image1.emf"/><Relationship Id="rId12" Type="http://schemas.openxmlformats.org/officeDocument/2006/relationships/hyperlink" Target="http://rdocs3.cntd.ru/document/902389617" TargetMode="External"/><Relationship Id="rId17" Type="http://schemas.openxmlformats.org/officeDocument/2006/relationships/hyperlink" Target="http://rdocs3.cntd.ru/document/557309575" TargetMode="External"/><Relationship Id="rId25" Type="http://schemas.openxmlformats.org/officeDocument/2006/relationships/image" Target="media/image3.png"/><Relationship Id="rId33" Type="http://schemas.openxmlformats.org/officeDocument/2006/relationships/hyperlink" Target="http://zakon.law7.ru/base87/part7/d87ru7872.htm" TargetMode="External"/><Relationship Id="rId38" Type="http://schemas.openxmlformats.org/officeDocument/2006/relationships/hyperlink" Target="http://www.prodlenka.org/" TargetMode="External"/><Relationship Id="rId2" Type="http://schemas.openxmlformats.org/officeDocument/2006/relationships/styles" Target="styles.xml"/><Relationship Id="rId16" Type="http://schemas.openxmlformats.org/officeDocument/2006/relationships/hyperlink" Target="http://rdocs3.cntd.ru/document/902345103" TargetMode="External"/><Relationship Id="rId20" Type="http://schemas.openxmlformats.org/officeDocument/2006/relationships/hyperlink" Target="http://rdocs3.cntd.ru/document/902254916" TargetMode="External"/><Relationship Id="rId29" Type="http://schemas.openxmlformats.org/officeDocument/2006/relationships/hyperlink" Target="http://festival.1september.ru/"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remlin.ru/events/president/news/62582" TargetMode="External"/><Relationship Id="rId24" Type="http://schemas.openxmlformats.org/officeDocument/2006/relationships/hyperlink" Target="http://rdocs3.cntd.ru/document/420277810" TargetMode="External"/><Relationship Id="rId32" Type="http://schemas.openxmlformats.org/officeDocument/2006/relationships/hyperlink" Target="http://www.art-gzhel.ru/download/932f5d7fug2jz2f.doc" TargetMode="External"/><Relationship Id="rId37" Type="http://schemas.openxmlformats.org/officeDocument/2006/relationships/hyperlink" Target="http://anstars.ru/publ/biblioteka_uchitelya/klassnyy_chas"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rdocs3.cntd.ru/document/902254151" TargetMode="External"/><Relationship Id="rId23" Type="http://schemas.openxmlformats.org/officeDocument/2006/relationships/hyperlink" Target="http://rdocs3.cntd.ru/document/420277810" TargetMode="External"/><Relationship Id="rId28" Type="http://schemas.openxmlformats.org/officeDocument/2006/relationships/hyperlink" Target="http://nsportal.ru/" TargetMode="External"/><Relationship Id="rId36" Type="http://schemas.openxmlformats.org/officeDocument/2006/relationships/hyperlink" Target="http://www.romanova.21202s14.edusite.ru/p5aa1.html" TargetMode="External"/><Relationship Id="rId10" Type="http://schemas.openxmlformats.org/officeDocument/2006/relationships/hyperlink" Target="http://rdocs3.cntd.ru/document/9015517" TargetMode="External"/><Relationship Id="rId19" Type="http://schemas.openxmlformats.org/officeDocument/2006/relationships/hyperlink" Target="http://rdocs3.cntd.ru/document/902180656" TargetMode="External"/><Relationship Id="rId31" Type="http://schemas.openxmlformats.org/officeDocument/2006/relationships/hyperlink" Target="https://www.gelschool3.ru/public/13.doc" TargetMode="External"/><Relationship Id="rId4" Type="http://schemas.openxmlformats.org/officeDocument/2006/relationships/webSettings" Target="webSettings.xml"/><Relationship Id="rId9" Type="http://schemas.openxmlformats.org/officeDocument/2006/relationships/hyperlink" Target="http://rdocs3.cntd.ru/document/9004937" TargetMode="External"/><Relationship Id="rId14" Type="http://schemas.openxmlformats.org/officeDocument/2006/relationships/hyperlink" Target="http://rdocs3.cntd.ru/document/901737405" TargetMode="External"/><Relationship Id="rId22" Type="http://schemas.openxmlformats.org/officeDocument/2006/relationships/hyperlink" Target="http://rdocs3.cntd.ru/document/420356619" TargetMode="External"/><Relationship Id="rId27" Type="http://schemas.openxmlformats.org/officeDocument/2006/relationships/hyperlink" Target="https://yadi.sk/i/JT3y-2Rd0E-Jqw" TargetMode="External"/><Relationship Id="rId30" Type="http://schemas.openxmlformats.org/officeDocument/2006/relationships/hyperlink" Target="http://www.menobr.ru/" TargetMode="External"/><Relationship Id="rId35" Type="http://schemas.openxmlformats.org/officeDocument/2006/relationships/hyperlink" Target="http://lib.1september.ru/article.php?ID=2007006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2899</Words>
  <Characters>16526</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ЦВР</dc:creator>
  <cp:keywords/>
  <dc:description/>
  <cp:lastModifiedBy>ЦВР</cp:lastModifiedBy>
  <cp:revision>2</cp:revision>
  <dcterms:created xsi:type="dcterms:W3CDTF">2021-04-14T09:54:00Z</dcterms:created>
  <dcterms:modified xsi:type="dcterms:W3CDTF">2021-04-14T09:54:00Z</dcterms:modified>
</cp:coreProperties>
</file>