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61" w:rsidRPr="00CA7861" w:rsidRDefault="00CA7861" w:rsidP="00CA7861">
      <w:pPr>
        <w:jc w:val="right"/>
        <w:rPr>
          <w:rFonts w:eastAsia="Times New Roman"/>
          <w:bCs/>
          <w:color w:val="000000"/>
          <w:lang w:eastAsia="ru-RU"/>
        </w:rPr>
      </w:pPr>
      <w:proofErr w:type="gramStart"/>
      <w:r w:rsidRPr="00CA7861">
        <w:rPr>
          <w:rFonts w:eastAsia="Times New Roman"/>
          <w:bCs/>
          <w:color w:val="000000"/>
          <w:lang w:eastAsia="ru-RU"/>
        </w:rPr>
        <w:t>Принят</w:t>
      </w:r>
      <w:proofErr w:type="gramEnd"/>
      <w:r w:rsidRPr="00CA7861">
        <w:rPr>
          <w:rFonts w:eastAsia="Times New Roman"/>
          <w:bCs/>
          <w:color w:val="000000"/>
          <w:lang w:eastAsia="ru-RU"/>
        </w:rPr>
        <w:t xml:space="preserve"> с изменениями и дополнениями</w:t>
      </w:r>
    </w:p>
    <w:p w:rsidR="00CA7861" w:rsidRPr="00CA7861" w:rsidRDefault="00CA7861" w:rsidP="00CA7861">
      <w:pPr>
        <w:jc w:val="right"/>
        <w:rPr>
          <w:rFonts w:eastAsia="Times New Roman"/>
          <w:bCs/>
          <w:color w:val="000000"/>
          <w:lang w:eastAsia="ru-RU"/>
        </w:rPr>
      </w:pPr>
      <w:r w:rsidRPr="00CA7861">
        <w:rPr>
          <w:rFonts w:eastAsia="Times New Roman"/>
          <w:bCs/>
          <w:color w:val="000000"/>
          <w:lang w:eastAsia="ru-RU"/>
        </w:rPr>
        <w:t>(новая редакция устава)</w:t>
      </w:r>
    </w:p>
    <w:p w:rsidR="00CA7861" w:rsidRPr="00CA7861" w:rsidRDefault="00CA7861" w:rsidP="00CA7861">
      <w:pPr>
        <w:jc w:val="right"/>
        <w:rPr>
          <w:rFonts w:eastAsia="Times New Roman"/>
          <w:bCs/>
          <w:color w:val="000000"/>
          <w:lang w:eastAsia="ru-RU"/>
        </w:rPr>
      </w:pPr>
      <w:r w:rsidRPr="00CA7861">
        <w:rPr>
          <w:rFonts w:eastAsia="Times New Roman"/>
          <w:bCs/>
          <w:color w:val="000000"/>
          <w:lang w:eastAsia="ru-RU"/>
        </w:rPr>
        <w:t>на  конференции БРДОО «Дети на Планете»</w:t>
      </w:r>
    </w:p>
    <w:p w:rsidR="00CA7861" w:rsidRPr="00CA7861" w:rsidRDefault="00CA7861" w:rsidP="00CA7861">
      <w:pPr>
        <w:jc w:val="right"/>
        <w:rPr>
          <w:rFonts w:eastAsia="Times New Roman"/>
          <w:bCs/>
          <w:color w:val="000000"/>
          <w:highlight w:val="yellow"/>
          <w:lang w:eastAsia="ru-RU"/>
        </w:rPr>
      </w:pPr>
      <w:r w:rsidRPr="00CA7861">
        <w:rPr>
          <w:rFonts w:eastAsia="Times New Roman"/>
          <w:bCs/>
          <w:color w:val="000000"/>
          <w:lang w:eastAsia="ru-RU"/>
        </w:rPr>
        <w:t>«22» мая 2017 года</w:t>
      </w:r>
    </w:p>
    <w:p w:rsidR="00CA7861" w:rsidRDefault="000721DB" w:rsidP="00C356F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0721DB" w:rsidRPr="009F7AFF" w:rsidRDefault="000721DB" w:rsidP="00C356F0">
      <w:pPr>
        <w:jc w:val="right"/>
        <w:rPr>
          <w:rFonts w:eastAsia="Times New Roman"/>
          <w:bCs/>
          <w:color w:val="000000"/>
          <w:lang w:eastAsia="ru-RU"/>
        </w:rPr>
      </w:pPr>
      <w:proofErr w:type="gramStart"/>
      <w:r w:rsidRPr="009F7AFF">
        <w:rPr>
          <w:rFonts w:eastAsia="Times New Roman"/>
          <w:bCs/>
          <w:color w:val="000000"/>
          <w:lang w:eastAsia="ru-RU"/>
        </w:rPr>
        <w:t>Принят</w:t>
      </w:r>
      <w:proofErr w:type="gramEnd"/>
      <w:r w:rsidRPr="009F7AFF">
        <w:rPr>
          <w:rFonts w:eastAsia="Times New Roman"/>
          <w:bCs/>
          <w:color w:val="000000"/>
          <w:lang w:eastAsia="ru-RU"/>
        </w:rPr>
        <w:t xml:space="preserve"> с изменениями и дополнениями</w:t>
      </w:r>
    </w:p>
    <w:p w:rsidR="000721DB" w:rsidRPr="009F7AFF" w:rsidRDefault="000721DB" w:rsidP="00C356F0">
      <w:pPr>
        <w:jc w:val="right"/>
        <w:rPr>
          <w:rFonts w:eastAsia="Times New Roman"/>
          <w:bCs/>
          <w:color w:val="000000"/>
          <w:lang w:eastAsia="ru-RU"/>
        </w:rPr>
      </w:pPr>
      <w:r w:rsidRPr="009F7AFF">
        <w:rPr>
          <w:rFonts w:eastAsia="Times New Roman"/>
          <w:bCs/>
          <w:color w:val="000000"/>
          <w:lang w:eastAsia="ru-RU"/>
        </w:rPr>
        <w:t>(новая редакция устава)</w:t>
      </w:r>
    </w:p>
    <w:p w:rsidR="000721DB" w:rsidRPr="008111EE" w:rsidRDefault="00050E83" w:rsidP="00C356F0">
      <w:pPr>
        <w:jc w:val="right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н</w:t>
      </w:r>
      <w:r w:rsidR="008111EE">
        <w:rPr>
          <w:rFonts w:eastAsia="Times New Roman"/>
          <w:bCs/>
          <w:color w:val="000000"/>
          <w:lang w:eastAsia="ru-RU"/>
        </w:rPr>
        <w:t xml:space="preserve">а </w:t>
      </w:r>
      <w:r w:rsidR="008111EE" w:rsidRPr="008111EE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конференции</w:t>
      </w:r>
      <w:r w:rsidR="00502C12">
        <w:rPr>
          <w:rFonts w:eastAsia="Times New Roman"/>
          <w:bCs/>
          <w:color w:val="000000"/>
          <w:lang w:eastAsia="ru-RU"/>
        </w:rPr>
        <w:t xml:space="preserve"> БР</w:t>
      </w:r>
      <w:r w:rsidR="008111EE">
        <w:rPr>
          <w:rFonts w:eastAsia="Times New Roman"/>
          <w:bCs/>
          <w:color w:val="000000"/>
          <w:lang w:eastAsia="ru-RU"/>
        </w:rPr>
        <w:t>ДОО «</w:t>
      </w:r>
      <w:r w:rsidR="00C40089">
        <w:rPr>
          <w:rFonts w:eastAsia="Times New Roman"/>
          <w:bCs/>
          <w:color w:val="000000"/>
          <w:lang w:eastAsia="ru-RU"/>
        </w:rPr>
        <w:t>Дети на Планете</w:t>
      </w:r>
      <w:r w:rsidR="008111EE">
        <w:rPr>
          <w:rFonts w:eastAsia="Times New Roman"/>
          <w:bCs/>
          <w:color w:val="000000"/>
          <w:lang w:eastAsia="ru-RU"/>
        </w:rPr>
        <w:t>»</w:t>
      </w:r>
    </w:p>
    <w:p w:rsidR="000721DB" w:rsidRPr="005412C4" w:rsidRDefault="008111EE" w:rsidP="00C356F0">
      <w:pPr>
        <w:jc w:val="right"/>
        <w:rPr>
          <w:rFonts w:eastAsia="Times New Roman"/>
          <w:bCs/>
          <w:color w:val="000000"/>
          <w:highlight w:val="yellow"/>
          <w:lang w:eastAsia="ru-RU"/>
        </w:rPr>
      </w:pPr>
      <w:r>
        <w:rPr>
          <w:rFonts w:eastAsia="Times New Roman"/>
          <w:bCs/>
          <w:color w:val="000000"/>
          <w:lang w:eastAsia="ru-RU"/>
        </w:rPr>
        <w:t>«</w:t>
      </w:r>
      <w:r w:rsidR="00F52AB8">
        <w:rPr>
          <w:rFonts w:eastAsia="Times New Roman"/>
          <w:bCs/>
          <w:color w:val="000000"/>
          <w:lang w:eastAsia="ru-RU"/>
        </w:rPr>
        <w:t>30</w:t>
      </w:r>
      <w:r w:rsidR="000721DB" w:rsidRPr="00F276AF">
        <w:rPr>
          <w:rFonts w:eastAsia="Times New Roman"/>
          <w:bCs/>
          <w:color w:val="000000"/>
          <w:lang w:eastAsia="ru-RU"/>
        </w:rPr>
        <w:t>»</w:t>
      </w:r>
      <w:r w:rsidR="000721DB" w:rsidRPr="009F7AFF">
        <w:rPr>
          <w:rFonts w:eastAsia="Times New Roman"/>
          <w:bCs/>
          <w:color w:val="000000"/>
          <w:lang w:eastAsia="ru-RU"/>
        </w:rPr>
        <w:t xml:space="preserve"> </w:t>
      </w:r>
      <w:r w:rsidR="00F52AB8">
        <w:rPr>
          <w:rFonts w:eastAsia="Times New Roman"/>
          <w:bCs/>
          <w:color w:val="000000"/>
          <w:lang w:eastAsia="ru-RU"/>
        </w:rPr>
        <w:t>апреля</w:t>
      </w:r>
      <w:r w:rsidR="000721DB" w:rsidRPr="009F7AFF">
        <w:rPr>
          <w:rFonts w:eastAsia="Times New Roman"/>
          <w:bCs/>
          <w:color w:val="000000"/>
          <w:lang w:eastAsia="ru-RU"/>
        </w:rPr>
        <w:t xml:space="preserve"> 20</w:t>
      </w:r>
      <w:r w:rsidR="00F52AB8">
        <w:rPr>
          <w:rFonts w:eastAsia="Times New Roman"/>
          <w:bCs/>
          <w:color w:val="000000"/>
          <w:lang w:eastAsia="ru-RU"/>
        </w:rPr>
        <w:t>20</w:t>
      </w:r>
      <w:r w:rsidR="000721DB" w:rsidRPr="009F7AFF">
        <w:rPr>
          <w:rFonts w:eastAsia="Times New Roman"/>
          <w:bCs/>
          <w:color w:val="000000"/>
          <w:lang w:eastAsia="ru-RU"/>
        </w:rPr>
        <w:t xml:space="preserve"> года</w:t>
      </w:r>
    </w:p>
    <w:p w:rsidR="0078591B" w:rsidRDefault="0078591B" w:rsidP="00C356F0">
      <w:pPr>
        <w:spacing w:line="360" w:lineRule="auto"/>
      </w:pPr>
    </w:p>
    <w:p w:rsidR="0078591B" w:rsidRDefault="0078591B" w:rsidP="00C356F0">
      <w:pPr>
        <w:spacing w:line="360" w:lineRule="auto"/>
      </w:pPr>
    </w:p>
    <w:p w:rsidR="001D5897" w:rsidRDefault="001D5897" w:rsidP="00C356F0">
      <w:pPr>
        <w:spacing w:line="360" w:lineRule="auto"/>
      </w:pPr>
    </w:p>
    <w:p w:rsidR="001D5897" w:rsidRDefault="001D5897" w:rsidP="00C356F0">
      <w:pPr>
        <w:spacing w:line="360" w:lineRule="auto"/>
      </w:pPr>
    </w:p>
    <w:p w:rsidR="0078591B" w:rsidRDefault="0078591B" w:rsidP="00C356F0">
      <w:pPr>
        <w:spacing w:line="360" w:lineRule="auto"/>
      </w:pPr>
    </w:p>
    <w:p w:rsidR="0078591B" w:rsidRPr="005412C4" w:rsidRDefault="0078591B" w:rsidP="00C356F0">
      <w:pPr>
        <w:spacing w:line="360" w:lineRule="auto"/>
        <w:jc w:val="center"/>
        <w:rPr>
          <w:rFonts w:eastAsia="Times New Roman"/>
          <w:color w:val="000000"/>
          <w:sz w:val="96"/>
          <w:szCs w:val="96"/>
          <w:lang w:eastAsia="ru-RU"/>
        </w:rPr>
      </w:pPr>
      <w:r w:rsidRPr="005412C4">
        <w:rPr>
          <w:rFonts w:eastAsia="Times New Roman"/>
          <w:b/>
          <w:bCs/>
          <w:color w:val="000000"/>
          <w:sz w:val="96"/>
          <w:szCs w:val="96"/>
          <w:lang w:eastAsia="ru-RU"/>
        </w:rPr>
        <w:t>У С Т А В</w:t>
      </w:r>
    </w:p>
    <w:p w:rsidR="0078591B" w:rsidRPr="00F276AF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8591B" w:rsidRPr="005412C4" w:rsidRDefault="00502C12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>Бузулукской</w:t>
      </w:r>
      <w:proofErr w:type="spellEnd"/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 районной</w:t>
      </w:r>
      <w:r w:rsidR="0078591B"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  детской </w:t>
      </w:r>
      <w:r w:rsidR="0078591B" w:rsidRPr="005412C4">
        <w:rPr>
          <w:rFonts w:eastAsia="Times New Roman"/>
          <w:b/>
          <w:bCs/>
          <w:color w:val="000000"/>
          <w:sz w:val="56"/>
          <w:szCs w:val="56"/>
          <w:lang w:eastAsia="ru-RU"/>
        </w:rPr>
        <w:t>общественной организации</w:t>
      </w:r>
    </w:p>
    <w:p w:rsidR="0078591B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>«</w:t>
      </w:r>
      <w:r w:rsidR="00C40089">
        <w:rPr>
          <w:rFonts w:eastAsia="Times New Roman"/>
          <w:b/>
          <w:bCs/>
          <w:color w:val="000000"/>
          <w:sz w:val="56"/>
          <w:szCs w:val="56"/>
          <w:lang w:eastAsia="ru-RU"/>
        </w:rPr>
        <w:t>Дети на Планете</w:t>
      </w: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 </w:t>
      </w:r>
      <w:r w:rsidRPr="005412C4">
        <w:rPr>
          <w:rFonts w:eastAsia="Times New Roman"/>
          <w:b/>
          <w:bCs/>
          <w:color w:val="000000"/>
          <w:sz w:val="56"/>
          <w:szCs w:val="56"/>
          <w:lang w:eastAsia="ru-RU"/>
        </w:rPr>
        <w:t>»</w:t>
      </w:r>
    </w:p>
    <w:p w:rsidR="0078591B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:rsidR="0078591B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:rsidR="0078591B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:rsidR="00C40089" w:rsidRDefault="00C40089" w:rsidP="00C356F0">
      <w:pPr>
        <w:spacing w:line="360" w:lineRule="auto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:rsidR="00C40089" w:rsidRDefault="00C40089" w:rsidP="00C356F0">
      <w:pPr>
        <w:spacing w:line="360" w:lineRule="auto"/>
        <w:rPr>
          <w:rFonts w:eastAsia="Times New Roman"/>
          <w:b/>
          <w:bCs/>
          <w:color w:val="000000"/>
          <w:sz w:val="56"/>
          <w:szCs w:val="56"/>
          <w:lang w:eastAsia="ru-RU"/>
        </w:rPr>
      </w:pPr>
    </w:p>
    <w:p w:rsidR="0078591B" w:rsidRDefault="0078591B" w:rsidP="00C356F0">
      <w:pPr>
        <w:spacing w:line="36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20</w:t>
      </w:r>
      <w:r w:rsidR="00F52AB8">
        <w:rPr>
          <w:rFonts w:eastAsia="Times New Roman"/>
          <w:color w:val="000000"/>
          <w:sz w:val="28"/>
          <w:szCs w:val="28"/>
          <w:lang w:eastAsia="ru-RU"/>
        </w:rPr>
        <w:t>20</w:t>
      </w:r>
      <w:r w:rsidR="00502C1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г.</w:t>
      </w:r>
    </w:p>
    <w:p w:rsidR="0078591B" w:rsidRPr="00470AAB" w:rsidRDefault="0078591B" w:rsidP="00C356F0">
      <w:pPr>
        <w:spacing w:line="36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470AAB">
        <w:rPr>
          <w:rFonts w:eastAsia="Times New Roman"/>
          <w:b/>
          <w:bCs/>
          <w:color w:val="000000"/>
          <w:sz w:val="32"/>
          <w:szCs w:val="32"/>
          <w:lang w:eastAsia="ru-RU"/>
        </w:rPr>
        <w:lastRenderedPageBreak/>
        <w:t>У С Т А В</w:t>
      </w:r>
    </w:p>
    <w:p w:rsidR="0078591B" w:rsidRDefault="00502C12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Бузулукской</w:t>
      </w:r>
      <w:proofErr w:type="spellEnd"/>
      <w:r w:rsidR="0078591B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районной</w:t>
      </w:r>
      <w:r w:rsidR="0078591B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детской  общественной </w:t>
      </w:r>
      <w:r w:rsidR="0078591B" w:rsidRPr="00470AAB">
        <w:rPr>
          <w:rFonts w:eastAsia="Times New Roman"/>
          <w:b/>
          <w:bCs/>
          <w:color w:val="000000"/>
          <w:sz w:val="32"/>
          <w:szCs w:val="32"/>
          <w:lang w:eastAsia="ru-RU"/>
        </w:rPr>
        <w:t>организации </w:t>
      </w:r>
    </w:p>
    <w:p w:rsidR="0078591B" w:rsidRPr="00470AAB" w:rsidRDefault="0078591B" w:rsidP="00C356F0">
      <w:pPr>
        <w:spacing w:line="36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>«</w:t>
      </w:r>
      <w:r w:rsidR="00C40089">
        <w:rPr>
          <w:rFonts w:eastAsia="Times New Roman"/>
          <w:b/>
          <w:bCs/>
          <w:color w:val="000000"/>
          <w:sz w:val="32"/>
          <w:szCs w:val="32"/>
          <w:lang w:eastAsia="ru-RU"/>
        </w:rPr>
        <w:t>Дети на Планете</w:t>
      </w:r>
      <w:r w:rsidRPr="00470AAB">
        <w:rPr>
          <w:rFonts w:eastAsia="Times New Roman"/>
          <w:b/>
          <w:bCs/>
          <w:color w:val="000000"/>
          <w:sz w:val="32"/>
          <w:szCs w:val="32"/>
          <w:lang w:eastAsia="ru-RU"/>
        </w:rPr>
        <w:t>» </w:t>
      </w:r>
    </w:p>
    <w:p w:rsidR="0078591B" w:rsidRDefault="0078591B" w:rsidP="00C356F0">
      <w:pPr>
        <w:spacing w:line="36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8591B" w:rsidRPr="003B3051" w:rsidRDefault="0078591B" w:rsidP="003B3051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1</w:t>
      </w:r>
      <w:r w:rsidRPr="00FA74D2">
        <w:rPr>
          <w:rFonts w:eastAsia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82B2B" w:rsidRPr="00E82B2B" w:rsidRDefault="0078591B" w:rsidP="00E82B2B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 w:rsidR="00C87207">
        <w:rPr>
          <w:rFonts w:eastAsia="Times New Roman"/>
          <w:color w:val="000000"/>
          <w:sz w:val="28"/>
          <w:szCs w:val="28"/>
          <w:lang w:eastAsia="ru-RU"/>
        </w:rPr>
        <w:t>Бузулукская</w:t>
      </w:r>
      <w:proofErr w:type="spellEnd"/>
      <w:r w:rsidR="00C87207">
        <w:rPr>
          <w:rFonts w:eastAsia="Times New Roman"/>
          <w:color w:val="000000"/>
          <w:sz w:val="28"/>
          <w:szCs w:val="28"/>
          <w:lang w:eastAsia="ru-RU"/>
        </w:rPr>
        <w:t xml:space="preserve"> районная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детская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 общественная организация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 (в дальнейшем имену</w:t>
      </w:r>
      <w:r>
        <w:rPr>
          <w:rFonts w:eastAsia="Times New Roman"/>
          <w:color w:val="000000"/>
          <w:sz w:val="28"/>
          <w:szCs w:val="28"/>
          <w:lang w:eastAsia="ru-RU"/>
        </w:rPr>
        <w:t>емая по тексту У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става </w:t>
      </w:r>
      <w:r w:rsidR="00C87207">
        <w:rPr>
          <w:rFonts w:eastAsia="Times New Roman"/>
          <w:color w:val="000000"/>
          <w:sz w:val="28"/>
          <w:szCs w:val="28"/>
          <w:lang w:eastAsia="ru-RU"/>
        </w:rPr>
        <w:t>БР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) </w:t>
      </w:r>
      <w:r w:rsidRPr="00FA74D2">
        <w:rPr>
          <w:color w:val="000000"/>
          <w:sz w:val="28"/>
          <w:szCs w:val="28"/>
        </w:rPr>
        <w:t>являе</w:t>
      </w:r>
      <w:r>
        <w:rPr>
          <w:color w:val="000000"/>
          <w:sz w:val="28"/>
          <w:szCs w:val="28"/>
        </w:rPr>
        <w:t xml:space="preserve">тся  добровольным общественным </w:t>
      </w:r>
      <w:r w:rsidRPr="00FA74D2">
        <w:rPr>
          <w:color w:val="000000"/>
          <w:sz w:val="28"/>
          <w:szCs w:val="28"/>
        </w:rPr>
        <w:t>объединением детских объединений, созданным в результате свободного волеизъявления детей и подростков, объединившихся на основе общности  интересов</w:t>
      </w:r>
      <w:r w:rsidR="00E82B2B" w:rsidRPr="00E82B2B">
        <w:rPr>
          <w:color w:val="000000"/>
          <w:sz w:val="28"/>
          <w:szCs w:val="28"/>
          <w:lang w:eastAsia="zh-CN"/>
        </w:rPr>
        <w:t xml:space="preserve"> </w:t>
      </w:r>
      <w:r w:rsidR="00E82B2B" w:rsidRPr="00E82B2B">
        <w:rPr>
          <w:color w:val="000000"/>
          <w:sz w:val="28"/>
          <w:szCs w:val="28"/>
        </w:rPr>
        <w:t>для реализации целей и задач, указанных в настоящем Уставе.</w:t>
      </w:r>
    </w:p>
    <w:p w:rsidR="0078591B" w:rsidRDefault="0078591B" w:rsidP="00C356F0">
      <w:pPr>
        <w:tabs>
          <w:tab w:val="left" w:pos="1134"/>
        </w:tabs>
        <w:spacing w:line="276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1.2. </w:t>
      </w:r>
      <w:r w:rsidR="00E82B2B">
        <w:rPr>
          <w:color w:val="000000"/>
          <w:sz w:val="28"/>
          <w:szCs w:val="28"/>
          <w:lang w:eastAsia="zh-CN"/>
        </w:rPr>
        <w:t>БРДОО</w:t>
      </w:r>
      <w:r w:rsidR="00E82B2B" w:rsidRPr="00E82B2B">
        <w:rPr>
          <w:color w:val="000000"/>
          <w:sz w:val="28"/>
          <w:szCs w:val="28"/>
          <w:lang w:eastAsia="zh-CN"/>
        </w:rPr>
        <w:t xml:space="preserve"> «</w:t>
      </w:r>
      <w:r w:rsidR="00E82B2B">
        <w:rPr>
          <w:color w:val="000000"/>
          <w:sz w:val="28"/>
          <w:szCs w:val="28"/>
          <w:lang w:eastAsia="zh-CN"/>
        </w:rPr>
        <w:t>Дети на Планете</w:t>
      </w:r>
      <w:r w:rsidR="00E82B2B" w:rsidRPr="00E82B2B">
        <w:rPr>
          <w:color w:val="000000"/>
          <w:sz w:val="28"/>
          <w:szCs w:val="28"/>
          <w:lang w:eastAsia="zh-CN"/>
        </w:rPr>
        <w:t xml:space="preserve">» имеет следующее полное наименование на русском языке: </w:t>
      </w:r>
      <w:proofErr w:type="spellStart"/>
      <w:r w:rsidR="00E82B2B">
        <w:rPr>
          <w:color w:val="000000"/>
          <w:sz w:val="28"/>
          <w:szCs w:val="28"/>
          <w:lang w:eastAsia="zh-CN"/>
        </w:rPr>
        <w:t>Бузулукская</w:t>
      </w:r>
      <w:proofErr w:type="spellEnd"/>
      <w:r w:rsidR="00E82B2B">
        <w:rPr>
          <w:color w:val="000000"/>
          <w:sz w:val="28"/>
          <w:szCs w:val="28"/>
          <w:lang w:eastAsia="zh-CN"/>
        </w:rPr>
        <w:t xml:space="preserve"> районная детская общественная организация «Дети на Планете»</w:t>
      </w:r>
      <w:r w:rsidR="00E82B2B" w:rsidRPr="00E82B2B">
        <w:rPr>
          <w:rFonts w:eastAsia="Times New Roman"/>
          <w:color w:val="000000"/>
          <w:sz w:val="28"/>
          <w:szCs w:val="28"/>
          <w:lang w:eastAsia="ru-RU"/>
        </w:rPr>
        <w:t xml:space="preserve">. Сокращённое наименование </w:t>
      </w:r>
      <w:r w:rsidR="007F166A">
        <w:rPr>
          <w:color w:val="000000"/>
          <w:sz w:val="28"/>
          <w:szCs w:val="28"/>
          <w:lang w:eastAsia="zh-CN"/>
        </w:rPr>
        <w:t>БРДОО</w:t>
      </w:r>
      <w:r w:rsidR="007F166A" w:rsidRPr="00E82B2B">
        <w:rPr>
          <w:color w:val="000000"/>
          <w:sz w:val="28"/>
          <w:szCs w:val="28"/>
          <w:lang w:eastAsia="zh-CN"/>
        </w:rPr>
        <w:t xml:space="preserve"> «</w:t>
      </w:r>
      <w:r w:rsidR="007F166A">
        <w:rPr>
          <w:color w:val="000000"/>
          <w:sz w:val="28"/>
          <w:szCs w:val="28"/>
          <w:lang w:eastAsia="zh-CN"/>
        </w:rPr>
        <w:t>Дети на Планете</w:t>
      </w:r>
      <w:r w:rsidR="007F166A" w:rsidRPr="00E82B2B">
        <w:rPr>
          <w:color w:val="000000"/>
          <w:sz w:val="28"/>
          <w:szCs w:val="28"/>
          <w:lang w:eastAsia="zh-CN"/>
        </w:rPr>
        <w:t>»</w:t>
      </w:r>
      <w:r w:rsidR="00E82B2B" w:rsidRPr="00E82B2B">
        <w:rPr>
          <w:rFonts w:eastAsia="Times New Roman"/>
          <w:color w:val="000000"/>
          <w:sz w:val="28"/>
          <w:szCs w:val="28"/>
          <w:lang w:eastAsia="ru-RU"/>
        </w:rPr>
        <w:t xml:space="preserve"> на русском языке: </w:t>
      </w:r>
      <w:r w:rsidR="007F166A">
        <w:rPr>
          <w:color w:val="000000"/>
          <w:sz w:val="28"/>
          <w:szCs w:val="28"/>
          <w:lang w:eastAsia="zh-CN"/>
        </w:rPr>
        <w:t>БРДОО</w:t>
      </w:r>
      <w:r w:rsidR="007F166A" w:rsidRPr="00E82B2B">
        <w:rPr>
          <w:color w:val="000000"/>
          <w:sz w:val="28"/>
          <w:szCs w:val="28"/>
          <w:lang w:eastAsia="zh-CN"/>
        </w:rPr>
        <w:t xml:space="preserve"> «</w:t>
      </w:r>
      <w:r w:rsidR="007F166A">
        <w:rPr>
          <w:color w:val="000000"/>
          <w:sz w:val="28"/>
          <w:szCs w:val="28"/>
          <w:lang w:eastAsia="zh-CN"/>
        </w:rPr>
        <w:t>Дети на Планете</w:t>
      </w:r>
      <w:r w:rsidR="007F166A" w:rsidRPr="00E82B2B">
        <w:rPr>
          <w:color w:val="000000"/>
          <w:sz w:val="28"/>
          <w:szCs w:val="28"/>
          <w:lang w:eastAsia="zh-CN"/>
        </w:rPr>
        <w:t>»</w:t>
      </w:r>
      <w:r w:rsidR="00E82B2B" w:rsidRPr="00E82B2B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78591B" w:rsidRPr="008D1240" w:rsidRDefault="00C87207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БР</w:t>
      </w:r>
      <w:r w:rsidR="0078591B">
        <w:rPr>
          <w:rFonts w:eastAsia="Times New Roman"/>
          <w:color w:val="000000"/>
          <w:sz w:val="28"/>
          <w:szCs w:val="28"/>
          <w:lang w:eastAsia="ru-RU"/>
        </w:rPr>
        <w:t xml:space="preserve">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78591B" w:rsidRPr="008D1240">
        <w:rPr>
          <w:rFonts w:eastAsia="Times New Roman"/>
          <w:color w:val="000000"/>
          <w:sz w:val="28"/>
          <w:szCs w:val="28"/>
          <w:lang w:eastAsia="ru-RU"/>
        </w:rPr>
        <w:t xml:space="preserve"> действует в соответствии с Конституцией Российской Федерации, действующим законодательством Российской</w:t>
      </w:r>
      <w:r w:rsidR="0078591B" w:rsidRPr="00FA74D2">
        <w:rPr>
          <w:rFonts w:eastAsia="Times New Roman"/>
          <w:color w:val="000000"/>
          <w:sz w:val="28"/>
          <w:szCs w:val="28"/>
          <w:lang w:eastAsia="ru-RU"/>
        </w:rPr>
        <w:t xml:space="preserve"> Федерации,</w:t>
      </w:r>
      <w:r w:rsidR="0078591B">
        <w:rPr>
          <w:rFonts w:eastAsia="Times New Roman"/>
          <w:color w:val="000000"/>
          <w:sz w:val="28"/>
          <w:szCs w:val="28"/>
          <w:lang w:eastAsia="ru-RU"/>
        </w:rPr>
        <w:t xml:space="preserve"> настоящим Уставом</w:t>
      </w:r>
      <w:r w:rsidR="0078591B" w:rsidRPr="00FA74D2">
        <w:rPr>
          <w:rFonts w:eastAsia="Times New Roman"/>
          <w:color w:val="000000"/>
          <w:sz w:val="28"/>
          <w:szCs w:val="28"/>
          <w:lang w:eastAsia="ru-RU"/>
        </w:rPr>
        <w:t>.</w:t>
      </w:r>
      <w:r w:rsidR="0078591B" w:rsidRPr="00FA74D2">
        <w:rPr>
          <w:color w:val="000000"/>
          <w:sz w:val="28"/>
          <w:szCs w:val="28"/>
        </w:rPr>
        <w:t xml:space="preserve"> </w:t>
      </w:r>
    </w:p>
    <w:p w:rsidR="007463B2" w:rsidRPr="007463B2" w:rsidRDefault="0078591B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F166A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7F166A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7F166A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F166A" w:rsidRPr="007F166A">
        <w:rPr>
          <w:rFonts w:eastAsia="Times New Roman"/>
          <w:color w:val="000000"/>
          <w:sz w:val="28"/>
          <w:szCs w:val="28"/>
          <w:lang w:eastAsia="ru-RU"/>
        </w:rPr>
        <w:t xml:space="preserve">осуществляет свою </w:t>
      </w:r>
      <w:r w:rsidR="007F166A" w:rsidRPr="007F166A">
        <w:rPr>
          <w:color w:val="000000"/>
          <w:sz w:val="28"/>
          <w:szCs w:val="28"/>
          <w:lang w:eastAsia="zh-CN"/>
        </w:rPr>
        <w:t xml:space="preserve">деятельность на территории </w:t>
      </w:r>
      <w:proofErr w:type="spellStart"/>
      <w:r w:rsidR="007F166A">
        <w:rPr>
          <w:color w:val="000000"/>
          <w:sz w:val="28"/>
          <w:szCs w:val="28"/>
          <w:lang w:eastAsia="zh-CN"/>
        </w:rPr>
        <w:t>Бузулукского</w:t>
      </w:r>
      <w:proofErr w:type="spellEnd"/>
      <w:r w:rsidR="007F166A">
        <w:rPr>
          <w:color w:val="000000"/>
          <w:sz w:val="28"/>
          <w:szCs w:val="28"/>
          <w:lang w:eastAsia="zh-CN"/>
        </w:rPr>
        <w:t xml:space="preserve"> района </w:t>
      </w:r>
      <w:r w:rsidR="007F166A" w:rsidRPr="007F166A">
        <w:rPr>
          <w:color w:val="000000"/>
          <w:sz w:val="28"/>
          <w:szCs w:val="28"/>
          <w:lang w:eastAsia="zh-CN"/>
        </w:rPr>
        <w:t>Оренбургской области.</w:t>
      </w:r>
      <w:r w:rsidR="007F166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7F166A" w:rsidRPr="007F166A" w:rsidRDefault="007F166A" w:rsidP="007F166A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F166A">
        <w:rPr>
          <w:rFonts w:eastAsia="Times New Roman"/>
          <w:color w:val="000000"/>
          <w:sz w:val="28"/>
          <w:szCs w:val="28"/>
          <w:lang w:eastAsia="ru-RU"/>
        </w:rPr>
        <w:t xml:space="preserve">Деятельность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F166A">
        <w:rPr>
          <w:rFonts w:eastAsia="Times New Roman"/>
          <w:color w:val="000000"/>
          <w:sz w:val="28"/>
          <w:szCs w:val="28"/>
          <w:lang w:eastAsia="ru-RU"/>
        </w:rPr>
        <w:t>основывается на принципах добровольности, равноправия, самоуправления и законности.</w:t>
      </w:r>
    </w:p>
    <w:p w:rsidR="007463B2" w:rsidRDefault="007F166A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463B2">
        <w:rPr>
          <w:color w:val="000000"/>
          <w:sz w:val="28"/>
          <w:szCs w:val="28"/>
        </w:rPr>
        <w:t>не имеет печать, штамп, бланки.</w:t>
      </w:r>
    </w:p>
    <w:p w:rsidR="0078591B" w:rsidRPr="007463B2" w:rsidRDefault="007F166A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F166A">
        <w:rPr>
          <w:color w:val="000000"/>
          <w:sz w:val="28"/>
          <w:szCs w:val="28"/>
          <w:lang w:eastAsia="zh-CN"/>
        </w:rPr>
        <w:t xml:space="preserve">В соответствии с видами своей деятельности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7F166A">
        <w:rPr>
          <w:color w:val="000000"/>
          <w:sz w:val="28"/>
          <w:szCs w:val="28"/>
          <w:lang w:eastAsia="zh-CN"/>
        </w:rPr>
        <w:t>является добровольческой (волонтёрской) организацией.</w:t>
      </w:r>
    </w:p>
    <w:p w:rsidR="0078591B" w:rsidRDefault="0078591B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</w:pPr>
      <w:r w:rsidRPr="008D1240">
        <w:rPr>
          <w:color w:val="000000"/>
          <w:sz w:val="28"/>
          <w:szCs w:val="28"/>
        </w:rPr>
        <w:t xml:space="preserve">Место нахождения постоянно действующего выборного органа </w:t>
      </w:r>
      <w:r w:rsidR="008F4F78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8F4F78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4F78"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Start"/>
      <w:r w:rsidR="008F4F78">
        <w:rPr>
          <w:rFonts w:eastAsia="Times New Roman"/>
          <w:color w:val="000000"/>
          <w:sz w:val="28"/>
          <w:szCs w:val="28"/>
          <w:lang w:eastAsia="ru-RU"/>
        </w:rPr>
        <w:t>.К</w:t>
      </w:r>
      <w:proofErr w:type="gramEnd"/>
      <w:r w:rsidR="008F4F78">
        <w:rPr>
          <w:rFonts w:eastAsia="Times New Roman"/>
          <w:color w:val="000000"/>
          <w:sz w:val="28"/>
          <w:szCs w:val="28"/>
          <w:lang w:eastAsia="ru-RU"/>
        </w:rPr>
        <w:t>расногвардеец</w:t>
      </w:r>
      <w:proofErr w:type="spellEnd"/>
      <w:r w:rsidR="008F4F7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4F78">
        <w:rPr>
          <w:rFonts w:eastAsia="Times New Roman"/>
          <w:color w:val="000000"/>
          <w:sz w:val="28"/>
          <w:szCs w:val="28"/>
          <w:lang w:eastAsia="ru-RU"/>
        </w:rPr>
        <w:t>ул.Октябрьская</w:t>
      </w:r>
      <w:proofErr w:type="spellEnd"/>
      <w:r w:rsidR="00DB6AFC">
        <w:rPr>
          <w:rFonts w:eastAsia="Times New Roman"/>
          <w:color w:val="000000"/>
          <w:sz w:val="28"/>
          <w:szCs w:val="28"/>
          <w:lang w:eastAsia="ru-RU"/>
        </w:rPr>
        <w:t xml:space="preserve"> 55</w:t>
      </w:r>
      <w:r w:rsidRPr="008D1240">
        <w:rPr>
          <w:color w:val="000000"/>
          <w:sz w:val="28"/>
          <w:szCs w:val="28"/>
        </w:rPr>
        <w:t>.</w:t>
      </w:r>
    </w:p>
    <w:p w:rsidR="0078591B" w:rsidRPr="007F7C71" w:rsidRDefault="007463B2" w:rsidP="00C356F0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DB6AFC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1D5897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1D589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78591B" w:rsidRPr="007F7C71">
        <w:rPr>
          <w:sz w:val="28"/>
          <w:szCs w:val="28"/>
        </w:rPr>
        <w:t xml:space="preserve">является гласной, а информация о её учредителях и программных документах </w:t>
      </w:r>
      <w:r w:rsidR="007F166A">
        <w:rPr>
          <w:sz w:val="28"/>
          <w:szCs w:val="28"/>
        </w:rPr>
        <w:t xml:space="preserve">- </w:t>
      </w:r>
      <w:r w:rsidR="0078591B" w:rsidRPr="007F7C71">
        <w:rPr>
          <w:sz w:val="28"/>
          <w:szCs w:val="28"/>
        </w:rPr>
        <w:t>общедоступной.</w:t>
      </w:r>
    </w:p>
    <w:p w:rsidR="0078591B" w:rsidRDefault="00DB6AFC" w:rsidP="001D5897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8591B" w:rsidRPr="007F7C71">
        <w:rPr>
          <w:sz w:val="28"/>
          <w:szCs w:val="28"/>
        </w:rPr>
        <w:t>может вступать в союзы (ассоциации) общественных объединений.</w:t>
      </w:r>
    </w:p>
    <w:p w:rsidR="007F166A" w:rsidRPr="007F166A" w:rsidRDefault="007F166A" w:rsidP="001D5897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F166A">
        <w:rPr>
          <w:color w:val="000000"/>
          <w:sz w:val="28"/>
          <w:szCs w:val="28"/>
          <w:lang w:eastAsia="zh-CN"/>
        </w:rPr>
        <w:t>имеет девиз: «За Родину, Добро и Справедливость!».</w:t>
      </w:r>
    </w:p>
    <w:p w:rsidR="007F166A" w:rsidRPr="007F7C71" w:rsidRDefault="00E131E1" w:rsidP="001D5897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284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F166A" w:rsidRPr="007F166A">
        <w:rPr>
          <w:color w:val="000000"/>
          <w:sz w:val="28"/>
          <w:szCs w:val="28"/>
          <w:lang w:eastAsia="zh-CN"/>
        </w:rPr>
        <w:t>использует в своей деятельности собственную символику – эмблему, флаг, галстук и другую символику.</w:t>
      </w:r>
    </w:p>
    <w:p w:rsidR="0078591B" w:rsidRDefault="0078591B" w:rsidP="00C356F0">
      <w:pPr>
        <w:pStyle w:val="a3"/>
        <w:spacing w:line="276" w:lineRule="auto"/>
        <w:ind w:left="0" w:firstLine="284"/>
      </w:pPr>
    </w:p>
    <w:p w:rsidR="00C40089" w:rsidRPr="00C40089" w:rsidRDefault="0078591B" w:rsidP="00C40089">
      <w:pPr>
        <w:pStyle w:val="a3"/>
        <w:numPr>
          <w:ilvl w:val="0"/>
          <w:numId w:val="2"/>
        </w:numPr>
        <w:spacing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40089">
        <w:rPr>
          <w:b/>
          <w:sz w:val="28"/>
          <w:szCs w:val="28"/>
        </w:rPr>
        <w:t xml:space="preserve">Цели, задачи и основы деятельности и принципы </w:t>
      </w:r>
      <w:r w:rsidR="003B3051" w:rsidRPr="00C40089">
        <w:rPr>
          <w:rFonts w:eastAsia="Times New Roman"/>
          <w:b/>
          <w:color w:val="000000"/>
          <w:sz w:val="28"/>
          <w:szCs w:val="28"/>
          <w:lang w:eastAsia="ru-RU"/>
        </w:rPr>
        <w:t xml:space="preserve">БРДОО </w:t>
      </w:r>
    </w:p>
    <w:p w:rsidR="0078591B" w:rsidRPr="00C40089" w:rsidRDefault="00C40089" w:rsidP="00C40089">
      <w:pPr>
        <w:pStyle w:val="a3"/>
        <w:spacing w:line="276" w:lineRule="auto"/>
        <w:ind w:left="432"/>
        <w:jc w:val="center"/>
        <w:rPr>
          <w:b/>
          <w:sz w:val="28"/>
          <w:szCs w:val="28"/>
        </w:rPr>
      </w:pPr>
      <w:r w:rsidRPr="00C40089">
        <w:rPr>
          <w:rFonts w:eastAsia="Times New Roman"/>
          <w:b/>
          <w:color w:val="000000"/>
          <w:sz w:val="28"/>
          <w:szCs w:val="28"/>
          <w:lang w:eastAsia="ru-RU"/>
        </w:rPr>
        <w:t>«Дети на Планете»</w:t>
      </w:r>
    </w:p>
    <w:p w:rsidR="0078591B" w:rsidRDefault="0078591B" w:rsidP="00C356F0">
      <w:pPr>
        <w:spacing w:line="276" w:lineRule="auto"/>
        <w:ind w:firstLine="284"/>
        <w:jc w:val="both"/>
      </w:pPr>
    </w:p>
    <w:p w:rsidR="0078591B" w:rsidRPr="007F7C71" w:rsidRDefault="007463B2" w:rsidP="00C356F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Цель </w:t>
      </w:r>
      <w:r w:rsidR="00DB6AFC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B6AFC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8591B" w:rsidRPr="007F7C71">
        <w:rPr>
          <w:sz w:val="28"/>
          <w:szCs w:val="28"/>
        </w:rPr>
        <w:t xml:space="preserve">– </w:t>
      </w:r>
      <w:r w:rsidR="00E131E1" w:rsidRPr="00E131E1">
        <w:rPr>
          <w:sz w:val="28"/>
          <w:szCs w:val="28"/>
          <w:lang w:eastAsia="zh-CN"/>
        </w:rPr>
        <w:t xml:space="preserve">объединение граждан и общественных объединений </w:t>
      </w:r>
      <w:proofErr w:type="spellStart"/>
      <w:r w:rsidR="00E131E1">
        <w:rPr>
          <w:sz w:val="28"/>
          <w:szCs w:val="28"/>
          <w:lang w:eastAsia="zh-CN"/>
        </w:rPr>
        <w:t>Бузулукского</w:t>
      </w:r>
      <w:proofErr w:type="spellEnd"/>
      <w:r w:rsidR="00E131E1">
        <w:rPr>
          <w:sz w:val="28"/>
          <w:szCs w:val="28"/>
          <w:lang w:eastAsia="zh-CN"/>
        </w:rPr>
        <w:t xml:space="preserve"> района </w:t>
      </w:r>
      <w:r w:rsidR="00E131E1" w:rsidRPr="00E131E1">
        <w:rPr>
          <w:sz w:val="28"/>
          <w:szCs w:val="28"/>
          <w:lang w:eastAsia="zh-CN"/>
        </w:rPr>
        <w:t>для содействия становлению общественно активных позиций у детей и молодёжи и реализации их потенциала во всех сферах общественной жизни.</w:t>
      </w:r>
    </w:p>
    <w:p w:rsidR="00E131E1" w:rsidRPr="00E131E1" w:rsidRDefault="0078591B" w:rsidP="00E131E1">
      <w:pPr>
        <w:ind w:firstLine="284"/>
        <w:jc w:val="both"/>
        <w:rPr>
          <w:lang w:eastAsia="zh-CN"/>
        </w:rPr>
      </w:pPr>
      <w:r w:rsidRPr="007F7C71">
        <w:rPr>
          <w:sz w:val="28"/>
          <w:szCs w:val="28"/>
        </w:rPr>
        <w:t>2.</w:t>
      </w:r>
      <w:r w:rsidR="007463B2">
        <w:rPr>
          <w:sz w:val="28"/>
          <w:szCs w:val="28"/>
        </w:rPr>
        <w:t xml:space="preserve">2. </w:t>
      </w:r>
      <w:r w:rsidR="00E131E1" w:rsidRPr="00E131E1">
        <w:rPr>
          <w:sz w:val="28"/>
          <w:szCs w:val="28"/>
          <w:lang w:eastAsia="zh-CN"/>
        </w:rPr>
        <w:t xml:space="preserve">Для достижения своей цели </w:t>
      </w:r>
      <w:r w:rsidR="00E131E1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E131E1" w:rsidRPr="00E131E1">
        <w:rPr>
          <w:sz w:val="28"/>
          <w:szCs w:val="28"/>
          <w:lang w:eastAsia="zh-CN"/>
        </w:rPr>
        <w:t xml:space="preserve"> решает следующие задачи:</w:t>
      </w:r>
    </w:p>
    <w:p w:rsidR="00E131E1" w:rsidRPr="00E131E1" w:rsidRDefault="00E131E1" w:rsidP="00E131E1">
      <w:pPr>
        <w:numPr>
          <w:ilvl w:val="0"/>
          <w:numId w:val="27"/>
        </w:numPr>
        <w:tabs>
          <w:tab w:val="left" w:pos="180"/>
          <w:tab w:val="left" w:pos="36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>осуществление взаимодействия с федеральными и региональными органами государственными власти, органами местного самоуправления, государственными учреждениями, социальными институтами по вопросам жизнедеятельности детей и молодёжи;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E131E1" w:rsidRPr="00E131E1" w:rsidRDefault="00E131E1" w:rsidP="00E131E1">
      <w:pPr>
        <w:numPr>
          <w:ilvl w:val="0"/>
          <w:numId w:val="27"/>
        </w:numPr>
        <w:tabs>
          <w:tab w:val="left" w:pos="180"/>
          <w:tab w:val="left" w:pos="360"/>
        </w:tabs>
        <w:jc w:val="both"/>
        <w:rPr>
          <w:sz w:val="28"/>
          <w:szCs w:val="28"/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поддержка инициатив, направленных на интеллектуальное, духовное, физическое развитие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>,</w:t>
      </w:r>
      <w:proofErr w:type="gramEnd"/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детей и молодёжи;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выражение и защита интересов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в органах государственной власти различных уровней, органах местного самоуправления и общественных органах; 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участие в выработке решений органов государственной власти и органов местного самоуправления в порядке и объёме, предусмотренном законодательством РФ;</w:t>
      </w:r>
    </w:p>
    <w:p w:rsidR="00E131E1" w:rsidRPr="00E131E1" w:rsidRDefault="00E131E1" w:rsidP="00E131E1">
      <w:pPr>
        <w:numPr>
          <w:ilvl w:val="0"/>
          <w:numId w:val="26"/>
        </w:numPr>
        <w:tabs>
          <w:tab w:val="left" w:pos="180"/>
          <w:tab w:val="left" w:pos="360"/>
        </w:tabs>
        <w:jc w:val="both"/>
        <w:rPr>
          <w:color w:val="000000"/>
          <w:sz w:val="28"/>
          <w:szCs w:val="28"/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налаживание контактов, развитие взаимодействия и сотрудничества детей и молодёжи всех национальностей и народов как внутри страны, так и за рубежом, участие в деятельности международных организаций и международных программах (проектах);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разработка, обсуждение и представление в уполномоченные органы государственной власти и органы местного самоуправления предложений по рассмотрению и принятию новых или изменению действующих нормативно-правовых актов, затрагивающих интересы детей и молодёжи;</w:t>
      </w:r>
    </w:p>
    <w:p w:rsidR="00E131E1" w:rsidRPr="00E131E1" w:rsidRDefault="00E131E1" w:rsidP="00E131E1">
      <w:pPr>
        <w:numPr>
          <w:ilvl w:val="0"/>
          <w:numId w:val="27"/>
        </w:numPr>
        <w:tabs>
          <w:tab w:val="left" w:pos="180"/>
          <w:tab w:val="left" w:pos="360"/>
        </w:tabs>
        <w:jc w:val="both"/>
        <w:rPr>
          <w:lang w:eastAsia="zh-CN"/>
        </w:rPr>
      </w:pPr>
      <w:r w:rsidRPr="00E131E1">
        <w:rPr>
          <w:color w:val="000000"/>
          <w:sz w:val="28"/>
          <w:szCs w:val="28"/>
          <w:lang w:eastAsia="zh-CN"/>
        </w:rPr>
        <w:t>содействие воспитанию детей и молодежи на основе традиционной системы ценностей присущей российскому обществу;</w:t>
      </w:r>
    </w:p>
    <w:p w:rsidR="00E131E1" w:rsidRDefault="00E131E1" w:rsidP="00E131E1">
      <w:pPr>
        <w:numPr>
          <w:ilvl w:val="0"/>
          <w:numId w:val="27"/>
        </w:numPr>
        <w:tabs>
          <w:tab w:val="left" w:pos="180"/>
          <w:tab w:val="left" w:pos="360"/>
        </w:tabs>
        <w:jc w:val="both"/>
        <w:rPr>
          <w:color w:val="000000"/>
          <w:sz w:val="28"/>
          <w:szCs w:val="28"/>
          <w:lang w:eastAsia="zh-CN"/>
        </w:rPr>
      </w:pPr>
      <w:r w:rsidRPr="00E131E1">
        <w:rPr>
          <w:color w:val="000000"/>
          <w:sz w:val="28"/>
          <w:szCs w:val="28"/>
          <w:lang w:eastAsia="zh-CN"/>
        </w:rPr>
        <w:t>развитие добровольческой (волонтерской) деятельности среди детей и молодёжи.</w:t>
      </w:r>
    </w:p>
    <w:p w:rsidR="00E131E1" w:rsidRPr="00E131E1" w:rsidRDefault="0078591B" w:rsidP="00E131E1">
      <w:pPr>
        <w:tabs>
          <w:tab w:val="left" w:pos="1134"/>
        </w:tabs>
        <w:ind w:left="709" w:hanging="425"/>
        <w:jc w:val="both"/>
        <w:rPr>
          <w:sz w:val="28"/>
          <w:szCs w:val="28"/>
          <w:lang w:eastAsia="zh-CN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</w:t>
      </w:r>
      <w:r w:rsidR="00E131E1">
        <w:rPr>
          <w:rFonts w:eastAsia="Times New Roman"/>
          <w:color w:val="000000"/>
          <w:sz w:val="28"/>
          <w:szCs w:val="28"/>
          <w:lang w:eastAsia="ru-RU"/>
        </w:rPr>
        <w:t>3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E131E1" w:rsidRPr="00E131E1">
        <w:rPr>
          <w:rFonts w:eastAsia="Times New Roman"/>
          <w:color w:val="000000"/>
          <w:sz w:val="28"/>
          <w:szCs w:val="28"/>
          <w:lang w:eastAsia="ru-RU"/>
        </w:rPr>
        <w:t xml:space="preserve">Предметом </w:t>
      </w:r>
      <w:r w:rsidR="00E131E1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E131E1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E131E1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131E1" w:rsidRPr="00E131E1">
        <w:rPr>
          <w:rFonts w:eastAsia="Times New Roman"/>
          <w:color w:val="000000"/>
          <w:sz w:val="28"/>
          <w:szCs w:val="28"/>
          <w:lang w:eastAsia="ru-RU"/>
        </w:rPr>
        <w:t xml:space="preserve">для достижения своих уставных целей и решения задач в соответствии с действующим законодательством РФ являются следующие виды деятельности: 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 xml:space="preserve">информационная, методическая и организационная поддержка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E131E1">
        <w:rPr>
          <w:sz w:val="28"/>
          <w:szCs w:val="28"/>
          <w:lang w:eastAsia="zh-CN"/>
        </w:rPr>
        <w:t>, социально ориентированных детских, молодёжных и иных общественных объединений;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>охрана окружающей среды,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развитие туризма</w:t>
      </w:r>
      <w:r w:rsidRPr="00E131E1">
        <w:rPr>
          <w:sz w:val="28"/>
          <w:szCs w:val="28"/>
          <w:lang w:eastAsia="zh-CN"/>
        </w:rPr>
        <w:t>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>правовое просвещение населения, деятельность по защите прав и свобод человека и гражданина;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>профилактика социально опасных форм поведения и социального сиротства;</w:t>
      </w:r>
    </w:p>
    <w:p w:rsidR="00E131E1" w:rsidRPr="00E131E1" w:rsidRDefault="00E131E1" w:rsidP="00E131E1">
      <w:pPr>
        <w:numPr>
          <w:ilvl w:val="0"/>
          <w:numId w:val="29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E131E1">
        <w:rPr>
          <w:rFonts w:eastAsia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E131E1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 xml:space="preserve"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</w:t>
      </w:r>
      <w:r w:rsidRPr="00E131E1">
        <w:rPr>
          <w:sz w:val="28"/>
          <w:szCs w:val="28"/>
          <w:lang w:eastAsia="zh-CN"/>
        </w:rPr>
        <w:lastRenderedPageBreak/>
        <w:t>состояния граждан, физической культуры и спорта, и содействия указанной деятельности, а также содействие духовному развитию личности;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31E1">
        <w:rPr>
          <w:sz w:val="28"/>
          <w:szCs w:val="28"/>
          <w:lang w:eastAsia="zh-CN"/>
        </w:rPr>
        <w:t xml:space="preserve">организация круглогодичного отдыха детей и молодёжи посредством проведения профильных смен, сборов, слётов, фестивалей, лагерей по направлениям деятельности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sz w:val="28"/>
          <w:szCs w:val="28"/>
          <w:lang w:eastAsia="zh-CN"/>
        </w:rPr>
        <w:t>;</w:t>
      </w:r>
      <w:proofErr w:type="gramEnd"/>
    </w:p>
    <w:p w:rsidR="00E131E1" w:rsidRPr="00E131E1" w:rsidRDefault="00E131E1" w:rsidP="00E131E1">
      <w:pPr>
        <w:numPr>
          <w:ilvl w:val="0"/>
          <w:numId w:val="29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организация занятости детей и молодёжи во внеурочное и каникулярное время; </w:t>
      </w:r>
    </w:p>
    <w:p w:rsidR="00E131E1" w:rsidRPr="00E131E1" w:rsidRDefault="00E131E1" w:rsidP="00E131E1">
      <w:pPr>
        <w:numPr>
          <w:ilvl w:val="0"/>
          <w:numId w:val="29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организация деятельности в сфере патриотического воспитания детей и молодёжи;</w:t>
      </w:r>
    </w:p>
    <w:p w:rsidR="00E131E1" w:rsidRPr="00E131E1" w:rsidRDefault="00E131E1" w:rsidP="00E131E1">
      <w:pPr>
        <w:numPr>
          <w:ilvl w:val="0"/>
          <w:numId w:val="29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разработка и реализация программ и проектов в сфере работы с детьми и молодёжью и её поддержки в нравственном, духовном, физическом развитии; </w:t>
      </w:r>
    </w:p>
    <w:p w:rsidR="00E131E1" w:rsidRPr="00E131E1" w:rsidRDefault="00E131E1" w:rsidP="00E131E1">
      <w:pPr>
        <w:numPr>
          <w:ilvl w:val="0"/>
          <w:numId w:val="29"/>
        </w:numPr>
        <w:tabs>
          <w:tab w:val="left" w:pos="180"/>
          <w:tab w:val="left" w:pos="360"/>
        </w:tabs>
        <w:jc w:val="both"/>
        <w:rPr>
          <w:lang w:eastAsia="zh-CN"/>
        </w:rPr>
      </w:pPr>
      <w:r w:rsidRPr="00E131E1">
        <w:rPr>
          <w:sz w:val="28"/>
          <w:szCs w:val="28"/>
          <w:lang w:eastAsia="zh-CN"/>
        </w:rPr>
        <w:t>организация и проведение областных социально-значимых мероприятий, реализация социальных проектов, затрагивающих интересы детей и молодёжи;</w:t>
      </w:r>
    </w:p>
    <w:p w:rsidR="00E131E1" w:rsidRPr="00E131E1" w:rsidRDefault="00E131E1" w:rsidP="00E131E1">
      <w:pPr>
        <w:numPr>
          <w:ilvl w:val="0"/>
          <w:numId w:val="29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информационное сопровождение, координация и позиционирование деятельности членов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>;</w:t>
      </w:r>
      <w:proofErr w:type="gramEnd"/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разработка, апробация, внедрение и распространение социальных технологий в сфере интеллектуально-творческой и педагогической деятельности;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>изучение общественного мнения по вопросам развития гражданского общества, деятельности общественных объединений, реализации молодёжной политики, изучение и обобщение отечественного и зарубежного опыта деятельности некоммерческих организаций, детских и молодёжных общественных объединений, создание научно-исследовательских центров, лабораторий, научных объединений и обще</w:t>
      </w:r>
      <w:proofErr w:type="gramStart"/>
      <w:r w:rsidRPr="00E131E1">
        <w:rPr>
          <w:rFonts w:eastAsia="Times New Roman"/>
          <w:color w:val="000000"/>
          <w:sz w:val="28"/>
          <w:szCs w:val="28"/>
          <w:lang w:eastAsia="ru-RU"/>
        </w:rPr>
        <w:t>ств дл</w:t>
      </w:r>
      <w:proofErr w:type="gramEnd"/>
      <w:r w:rsidRPr="00E131E1">
        <w:rPr>
          <w:rFonts w:eastAsia="Times New Roman"/>
          <w:color w:val="000000"/>
          <w:sz w:val="28"/>
          <w:szCs w:val="28"/>
          <w:lang w:eastAsia="ru-RU"/>
        </w:rPr>
        <w:t>я указанной работы;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E131E1">
        <w:rPr>
          <w:rFonts w:eastAsia="Times New Roman"/>
          <w:color w:val="000000"/>
          <w:sz w:val="28"/>
          <w:szCs w:val="28"/>
          <w:lang w:eastAsia="ru-RU"/>
        </w:rPr>
        <w:t>организация и проведение просветительских, обучающих, культурно-массовых мероприятий, выставок, лекций, конференций, совещаний, круглых столов, симпозиумов и иных аналогичных мероприятий;</w:t>
      </w:r>
      <w:proofErr w:type="gramEnd"/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sz w:val="28"/>
          <w:szCs w:val="28"/>
          <w:lang w:eastAsia="zh-CN"/>
        </w:rPr>
        <w:t>подготовка и проведение информационно-методических мероприятий для специалистов по работе с детскими, молодёжными и иными общественными объединениями;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sz w:val="28"/>
          <w:szCs w:val="28"/>
          <w:lang w:eastAsia="zh-CN"/>
        </w:rPr>
        <w:t xml:space="preserve">подготовка, организация и проведение конкурсов и мероприятий по направлениям деятельности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sz w:val="28"/>
          <w:szCs w:val="28"/>
          <w:lang w:eastAsia="zh-CN"/>
        </w:rPr>
        <w:t>;</w:t>
      </w:r>
      <w:proofErr w:type="gramEnd"/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материальная и информационная поддержка программ и проектов, соответствующих целям и задачам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>;</w:t>
      </w:r>
      <w:proofErr w:type="gramEnd"/>
    </w:p>
    <w:p w:rsidR="00E131E1" w:rsidRPr="00E131E1" w:rsidRDefault="00E131E1" w:rsidP="00E131E1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распространение информации о своих целях и деятельности, осуществление рекламной деятельности;  </w:t>
      </w:r>
    </w:p>
    <w:p w:rsidR="00E131E1" w:rsidRPr="00E131E1" w:rsidRDefault="00E131E1" w:rsidP="00E131E1">
      <w:pPr>
        <w:numPr>
          <w:ilvl w:val="0"/>
          <w:numId w:val="26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изготовление, использование, распространение и реализация официальной символики, иной атрибутики с символикой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и иной сувенирной продукции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 и программ (проектов)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proofErr w:type="gramStart"/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t>;</w:t>
      </w:r>
      <w:proofErr w:type="gramEnd"/>
    </w:p>
    <w:p w:rsidR="00E131E1" w:rsidRPr="00E131E1" w:rsidRDefault="00E131E1" w:rsidP="00E131E1">
      <w:pPr>
        <w:numPr>
          <w:ilvl w:val="0"/>
          <w:numId w:val="26"/>
        </w:numPr>
        <w:jc w:val="both"/>
        <w:rPr>
          <w:lang w:eastAsia="zh-CN"/>
        </w:rPr>
      </w:pPr>
      <w:r w:rsidRPr="00E131E1">
        <w:rPr>
          <w:rFonts w:eastAsia="Times New Roman"/>
          <w:color w:val="000000"/>
          <w:sz w:val="28"/>
          <w:szCs w:val="28"/>
          <w:lang w:eastAsia="ru-RU"/>
        </w:rPr>
        <w:t xml:space="preserve">издательская и полиграфическая деятельность, тиражирование записанных носителей информации, создание и издание методических, справочно-информационных и других печатных материалов по вопросам работы с </w:t>
      </w:r>
      <w:r w:rsidRPr="00E131E1">
        <w:rPr>
          <w:rFonts w:eastAsia="Times New Roman"/>
          <w:color w:val="000000"/>
          <w:sz w:val="28"/>
          <w:szCs w:val="28"/>
          <w:lang w:eastAsia="ru-RU"/>
        </w:rPr>
        <w:lastRenderedPageBreak/>
        <w:t>детьми и молодёжью, развития общественных объединений и гражданского общества, публикации в телекоммуникационной сети Интернет;</w:t>
      </w:r>
    </w:p>
    <w:p w:rsidR="00F93A69" w:rsidRPr="00F93A69" w:rsidRDefault="0078591B" w:rsidP="00F93A69">
      <w:pPr>
        <w:ind w:firstLine="284"/>
        <w:jc w:val="both"/>
        <w:rPr>
          <w:lang w:eastAsia="zh-CN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4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F93A69" w:rsidRPr="00F93A69">
        <w:rPr>
          <w:rFonts w:eastAsia="Times New Roman"/>
          <w:color w:val="000000"/>
          <w:sz w:val="28"/>
          <w:szCs w:val="28"/>
          <w:lang w:eastAsia="ru-RU"/>
        </w:rPr>
        <w:t xml:space="preserve">К основным принципам деятельности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F93A69">
        <w:rPr>
          <w:rFonts w:eastAsia="Times New Roman"/>
          <w:color w:val="000000"/>
          <w:sz w:val="28"/>
          <w:szCs w:val="28"/>
          <w:lang w:eastAsia="ru-RU"/>
        </w:rPr>
        <w:t xml:space="preserve"> относятся:</w:t>
      </w:r>
    </w:p>
    <w:p w:rsidR="00F93A69" w:rsidRPr="00F93A69" w:rsidRDefault="00F93A69" w:rsidP="00F93A69">
      <w:pPr>
        <w:numPr>
          <w:ilvl w:val="0"/>
          <w:numId w:val="30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коллективность в работе, коллегиальность в принятии решений, взаимная и личная ответственность за выполнение принятых решений;</w:t>
      </w:r>
    </w:p>
    <w:p w:rsidR="00F93A69" w:rsidRPr="00F93A69" w:rsidRDefault="00F93A69" w:rsidP="00F93A69">
      <w:pPr>
        <w:numPr>
          <w:ilvl w:val="0"/>
          <w:numId w:val="30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выборность руководящих и контрольных органов БРДОО «Дети на Планете»</w:t>
      </w:r>
      <w:proofErr w:type="gramStart"/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 руководящих и контрольных органов отделений (организаций)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F93A69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F93A69" w:rsidRPr="00F93A69" w:rsidRDefault="00F93A69" w:rsidP="00F93A69">
      <w:pPr>
        <w:numPr>
          <w:ilvl w:val="0"/>
          <w:numId w:val="30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периодическая отчётность выборных органов перед своими отделениями (организациями) и информирование отделениями (организациями) о своей деятельности вышестоящих органов;</w:t>
      </w:r>
    </w:p>
    <w:p w:rsidR="00F93A69" w:rsidRPr="00F93A69" w:rsidRDefault="00F93A69" w:rsidP="00F93A69">
      <w:pPr>
        <w:numPr>
          <w:ilvl w:val="0"/>
          <w:numId w:val="30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свобода дискуссий, полная гласность в работе всех органов и организаций;</w:t>
      </w:r>
    </w:p>
    <w:p w:rsidR="00F93A69" w:rsidRPr="00F93A69" w:rsidRDefault="00F93A69" w:rsidP="00F93A69">
      <w:pPr>
        <w:numPr>
          <w:ilvl w:val="0"/>
          <w:numId w:val="30"/>
        </w:numPr>
        <w:jc w:val="both"/>
        <w:rPr>
          <w:lang w:eastAsia="zh-CN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обязательность выполнения решений вышестоящего выборного органа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 для нижестоящего, если эти решения приняты им в пределах установленных полномочий.</w:t>
      </w:r>
    </w:p>
    <w:p w:rsidR="00F93A69" w:rsidRPr="00F93A69" w:rsidRDefault="00F93A69" w:rsidP="00F93A69">
      <w:pPr>
        <w:ind w:firstLine="284"/>
        <w:jc w:val="both"/>
        <w:rPr>
          <w:lang w:eastAsia="zh-CN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2.5. Для осуществления уставной цели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93A69">
        <w:rPr>
          <w:rFonts w:eastAsia="Times New Roman"/>
          <w:color w:val="000000"/>
          <w:sz w:val="28"/>
          <w:szCs w:val="28"/>
          <w:lang w:eastAsia="ru-RU"/>
        </w:rPr>
        <w:t>имеет право: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свободно распространять информацию о своей деятельности;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проводить собрания, митинги, демонстрации, шествия, пикетирования с соблюдением действующего законодательства;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участвовать в выработке решений органов государственной власти и органов местного самоуправления по вопросам, затрагивающим интересы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 в порядке и объёме, предусмотренном действующим законодательством;</w:t>
      </w:r>
    </w:p>
    <w:p w:rsidR="00F93A69" w:rsidRPr="00F93A69" w:rsidRDefault="00F93A69" w:rsidP="00F93A69">
      <w:pPr>
        <w:numPr>
          <w:ilvl w:val="0"/>
          <w:numId w:val="31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учреждать средства массовой информации и осуществлять издательскую деятельность;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представлять и защищать свои права, законные интересы своих членов в органах государственной власти, органах местного самоуправления, общественных объединениях и иных организациях;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выступать с инициативами по различным вопросам общественной жизни, вносить предложения в органы государственной власти;</w:t>
      </w:r>
    </w:p>
    <w:p w:rsidR="00F93A69" w:rsidRPr="00F93A69" w:rsidRDefault="00F93A69" w:rsidP="00F93A69">
      <w:pPr>
        <w:numPr>
          <w:ilvl w:val="0"/>
          <w:numId w:val="26"/>
        </w:numPr>
        <w:jc w:val="both"/>
        <w:rPr>
          <w:lang w:eastAsia="zh-CN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вступать в международные общественные (неправительственные) организации и объединения, устанавливать и поддерживать прямые международные контакты и связи, заключать для этих целей соответствующие соглашения;</w:t>
      </w:r>
    </w:p>
    <w:p w:rsidR="00F93A69" w:rsidRPr="00F93A69" w:rsidRDefault="00F93A69" w:rsidP="00F93A69">
      <w:pPr>
        <w:numPr>
          <w:ilvl w:val="0"/>
          <w:numId w:val="26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 xml:space="preserve">участвовать в различных конкурсах и программах на получение социальных заказов, грантов и субсидий от органов государственной власти различного уровня, органов местного самоуправления, общественных объединений, некоммерческих организаций, коммерческих структур и предприятий, международных неправительственных организаций на осуществление уставной деятельности и реализацию своих проектов; </w:t>
      </w:r>
    </w:p>
    <w:p w:rsidR="00F93A69" w:rsidRPr="00F93A69" w:rsidRDefault="00F93A69" w:rsidP="00F93A69">
      <w:pPr>
        <w:numPr>
          <w:ilvl w:val="0"/>
          <w:numId w:val="31"/>
        </w:numPr>
        <w:jc w:val="both"/>
        <w:rPr>
          <w:lang w:eastAsia="zh-CN"/>
        </w:rPr>
      </w:pPr>
      <w:r w:rsidRPr="00F93A69">
        <w:rPr>
          <w:rFonts w:eastAsia="Times New Roman"/>
          <w:color w:val="000000"/>
          <w:sz w:val="28"/>
          <w:szCs w:val="28"/>
          <w:lang w:eastAsia="ru-RU"/>
        </w:rPr>
        <w:t>осуществлять иные полномочия, предусмотренные законодательством РФ.</w:t>
      </w:r>
    </w:p>
    <w:p w:rsidR="0078591B" w:rsidRDefault="0078591B" w:rsidP="00C356F0">
      <w:pPr>
        <w:spacing w:line="276" w:lineRule="auto"/>
        <w:ind w:firstLine="284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8591B" w:rsidRDefault="00DB6CFF" w:rsidP="00C356F0">
      <w:pPr>
        <w:spacing w:line="276" w:lineRule="auto"/>
        <w:ind w:firstLine="284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3. Членство </w:t>
      </w:r>
      <w:r w:rsidRPr="00DB6CF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в  </w:t>
      </w:r>
      <w:r w:rsidRPr="00DB6CFF">
        <w:rPr>
          <w:rFonts w:eastAsia="Times New Roman"/>
          <w:b/>
          <w:color w:val="000000"/>
          <w:sz w:val="28"/>
          <w:szCs w:val="28"/>
          <w:lang w:eastAsia="ru-RU"/>
        </w:rPr>
        <w:t>БРДОО</w:t>
      </w:r>
      <w:r w:rsidRPr="00DB6CF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0089" w:rsidRPr="00C40089">
        <w:rPr>
          <w:rFonts w:eastAsia="Times New Roman"/>
          <w:b/>
          <w:color w:val="000000"/>
          <w:sz w:val="28"/>
          <w:szCs w:val="28"/>
          <w:lang w:eastAsia="ru-RU"/>
        </w:rPr>
        <w:t>«Дети на Планете»</w:t>
      </w:r>
    </w:p>
    <w:p w:rsidR="0078591B" w:rsidRPr="001C0198" w:rsidRDefault="0078591B" w:rsidP="00C356F0">
      <w:pPr>
        <w:spacing w:line="276" w:lineRule="auto"/>
        <w:ind w:firstLine="284"/>
        <w:jc w:val="center"/>
        <w:rPr>
          <w:rFonts w:eastAsia="Times New Roman"/>
          <w:color w:val="000000"/>
          <w:lang w:eastAsia="ru-RU"/>
        </w:rPr>
      </w:pPr>
    </w:p>
    <w:p w:rsidR="0078591B" w:rsidRDefault="004A0A18" w:rsidP="00C356F0">
      <w:pPr>
        <w:spacing w:line="276" w:lineRule="auto"/>
        <w:ind w:firstLine="284"/>
        <w:jc w:val="both"/>
        <w:rPr>
          <w:sz w:val="28"/>
        </w:rPr>
      </w:pPr>
      <w:r>
        <w:rPr>
          <w:sz w:val="28"/>
        </w:rPr>
        <w:lastRenderedPageBreak/>
        <w:t xml:space="preserve">3.1. Членами </w:t>
      </w:r>
      <w:r w:rsidR="00850602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850602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F93A69">
        <w:rPr>
          <w:sz w:val="28"/>
          <w:szCs w:val="28"/>
          <w:lang w:eastAsia="zh-CN"/>
        </w:rPr>
        <w:t xml:space="preserve">могут быть физические лица – граждане РФ, достигшие 8 лет и юридические лица – общественные объединения, признающие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F93A69">
        <w:rPr>
          <w:sz w:val="28"/>
          <w:szCs w:val="28"/>
          <w:lang w:eastAsia="zh-CN"/>
        </w:rPr>
        <w:t>и участвующие в её работе.</w:t>
      </w:r>
    </w:p>
    <w:p w:rsidR="0078591B" w:rsidRPr="008900EC" w:rsidRDefault="0078591B" w:rsidP="00C356F0">
      <w:pPr>
        <w:spacing w:line="276" w:lineRule="auto"/>
        <w:ind w:firstLine="284"/>
        <w:jc w:val="both"/>
        <w:rPr>
          <w:sz w:val="28"/>
        </w:rPr>
      </w:pPr>
      <w:r w:rsidRPr="008900EC">
        <w:rPr>
          <w:sz w:val="28"/>
        </w:rPr>
        <w:t xml:space="preserve">3.2. </w:t>
      </w:r>
      <w:r w:rsidR="00F93A69" w:rsidRPr="00F93A69">
        <w:rPr>
          <w:sz w:val="28"/>
          <w:szCs w:val="28"/>
          <w:lang w:eastAsia="zh-CN"/>
        </w:rPr>
        <w:t xml:space="preserve">Приём граждан в члены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F93A69">
        <w:rPr>
          <w:sz w:val="28"/>
          <w:szCs w:val="28"/>
          <w:lang w:eastAsia="zh-CN"/>
        </w:rPr>
        <w:t xml:space="preserve">осуществляется на основании письменного заявления вступающего, которое подаётся в Совет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F93A69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93A69" w:rsidRPr="00F93A69">
        <w:rPr>
          <w:sz w:val="28"/>
          <w:szCs w:val="28"/>
          <w:lang w:eastAsia="zh-CN"/>
        </w:rPr>
        <w:t xml:space="preserve">или в Совет отделения (организации) </w:t>
      </w:r>
      <w:r w:rsidR="00F93A69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F93A6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</w:p>
    <w:p w:rsidR="00E1792D" w:rsidRPr="00E1792D" w:rsidRDefault="00E1792D" w:rsidP="00E1792D">
      <w:pPr>
        <w:tabs>
          <w:tab w:val="left" w:pos="1080"/>
        </w:tabs>
        <w:ind w:firstLine="284"/>
        <w:jc w:val="both"/>
        <w:rPr>
          <w:lang w:eastAsia="zh-CN"/>
        </w:rPr>
      </w:pPr>
      <w:r w:rsidRPr="00E1792D">
        <w:rPr>
          <w:sz w:val="28"/>
          <w:szCs w:val="28"/>
          <w:lang w:eastAsia="zh-CN"/>
        </w:rPr>
        <w:t xml:space="preserve">3.3. Права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: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>выражать и отстаивать интересы своей организации;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избирать и быть избранным в руководящие и контрольные органы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обращаться с предложениями по осуществлению деятельности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; 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получать информацию по вопросам деятельности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участвовать в мероприятиях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обращаться в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Планете</w:t>
      </w:r>
      <w:proofErr w:type="gramStart"/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з</w:t>
      </w:r>
      <w:proofErr w:type="gramEnd"/>
      <w:r w:rsidRPr="00E1792D">
        <w:rPr>
          <w:sz w:val="28"/>
          <w:szCs w:val="28"/>
          <w:lang w:eastAsia="zh-CN"/>
        </w:rPr>
        <w:t>а</w:t>
      </w:r>
      <w:proofErr w:type="spellEnd"/>
      <w:r w:rsidRPr="00E1792D">
        <w:rPr>
          <w:sz w:val="28"/>
          <w:szCs w:val="28"/>
          <w:lang w:eastAsia="zh-CN"/>
        </w:rPr>
        <w:t xml:space="preserve"> защитой своих интересов;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объединяться внутри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Планете</w:t>
      </w:r>
      <w:proofErr w:type="gramStart"/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в</w:t>
      </w:r>
      <w:proofErr w:type="spellEnd"/>
      <w:proofErr w:type="gramEnd"/>
      <w:r w:rsidRPr="00E1792D">
        <w:rPr>
          <w:sz w:val="28"/>
          <w:szCs w:val="28"/>
          <w:lang w:eastAsia="zh-CN"/>
        </w:rPr>
        <w:t xml:space="preserve"> любые объединения, не противоречащие своей деятельностью целям и задачам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. Объединившиеся члены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 могут определять форму строения, место базирования, порядок пополнения своих рядов, ритуал приёма, традиции, символику, программу деятельности;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в установленном порядке пользоваться имуществом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, информацией, имеющейся в ее распоряжении, и другой помощью, оказываемой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792D">
        <w:rPr>
          <w:sz w:val="28"/>
          <w:szCs w:val="28"/>
          <w:lang w:eastAsia="zh-CN"/>
        </w:rPr>
        <w:t xml:space="preserve">получать всестороннее содействие и посильную помощь со стороны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участвовать в работе других организаций, если членство в них не мешает реализации целей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2"/>
        </w:numPr>
        <w:tabs>
          <w:tab w:val="left" w:pos="180"/>
        </w:tabs>
        <w:jc w:val="both"/>
        <w:rPr>
          <w:lang w:eastAsia="zh-CN"/>
        </w:rPr>
      </w:pPr>
      <w:r w:rsidRPr="00E1792D">
        <w:rPr>
          <w:sz w:val="28"/>
          <w:szCs w:val="28"/>
          <w:lang w:eastAsia="zh-CN"/>
        </w:rPr>
        <w:t xml:space="preserve">свободно выйти из состава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.</w:t>
      </w:r>
    </w:p>
    <w:p w:rsidR="00E1792D" w:rsidRPr="00E1792D" w:rsidRDefault="00E1792D" w:rsidP="00E1792D">
      <w:pPr>
        <w:tabs>
          <w:tab w:val="left" w:pos="0"/>
        </w:tabs>
        <w:ind w:firstLine="284"/>
        <w:jc w:val="both"/>
        <w:rPr>
          <w:lang w:eastAsia="zh-CN"/>
        </w:rPr>
      </w:pPr>
      <w:r w:rsidRPr="00E1792D">
        <w:rPr>
          <w:sz w:val="28"/>
          <w:szCs w:val="28"/>
          <w:lang w:eastAsia="zh-CN"/>
        </w:rPr>
        <w:t xml:space="preserve">3.4. Члены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 обязаны: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участвовать в реализации целей и задач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способствовать повышению авторитета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792D">
        <w:rPr>
          <w:sz w:val="28"/>
          <w:szCs w:val="28"/>
          <w:lang w:eastAsia="zh-CN"/>
        </w:rPr>
        <w:t>среди населения;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информировать Совет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 о своей деятельности;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выполнять решения Конференции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исполнять принятые на себя обязательства по отношению к другим членам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 и Совету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sz w:val="28"/>
          <w:szCs w:val="28"/>
          <w:lang w:eastAsia="zh-CN"/>
        </w:rPr>
      </w:pPr>
      <w:r w:rsidRPr="00E1792D">
        <w:rPr>
          <w:sz w:val="28"/>
          <w:szCs w:val="28"/>
          <w:lang w:eastAsia="zh-CN"/>
        </w:rPr>
        <w:t xml:space="preserve">воздерживаться от всякого действия (бездействия), могущего нанести вред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;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lang w:eastAsia="zh-CN"/>
        </w:rPr>
      </w:pPr>
      <w:r w:rsidRPr="00E1792D">
        <w:rPr>
          <w:sz w:val="28"/>
          <w:szCs w:val="28"/>
          <w:lang w:eastAsia="zh-CN"/>
        </w:rPr>
        <w:t xml:space="preserve">соблюдать положения Устава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E1792D" w:rsidRPr="00E1792D" w:rsidRDefault="00E1792D" w:rsidP="00E1792D">
      <w:pPr>
        <w:numPr>
          <w:ilvl w:val="0"/>
          <w:numId w:val="33"/>
        </w:numPr>
        <w:tabs>
          <w:tab w:val="left" w:pos="180"/>
        </w:tabs>
        <w:jc w:val="both"/>
        <w:rPr>
          <w:lang w:eastAsia="zh-CN"/>
        </w:rPr>
      </w:pPr>
      <w:r w:rsidRPr="00E1792D">
        <w:rPr>
          <w:sz w:val="28"/>
          <w:szCs w:val="28"/>
          <w:lang w:eastAsia="zh-CN"/>
        </w:rPr>
        <w:t xml:space="preserve">не совершать действий, нарушающих настоящий Устав, а также действий, наносящих моральный или материальный ущерб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 xml:space="preserve">, воздерживаться от деятельности, противоречащей целям и задачам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E1792D">
        <w:rPr>
          <w:sz w:val="28"/>
          <w:szCs w:val="28"/>
          <w:lang w:eastAsia="zh-CN"/>
        </w:rPr>
        <w:t>.</w:t>
      </w:r>
    </w:p>
    <w:p w:rsidR="00E1792D" w:rsidRPr="00E1792D" w:rsidRDefault="0078591B" w:rsidP="00E1792D">
      <w:pPr>
        <w:tabs>
          <w:tab w:val="left" w:pos="0"/>
        </w:tabs>
        <w:ind w:firstLine="709"/>
        <w:jc w:val="both"/>
        <w:rPr>
          <w:lang w:eastAsia="zh-CN"/>
        </w:rPr>
      </w:pPr>
      <w:r>
        <w:rPr>
          <w:sz w:val="28"/>
          <w:szCs w:val="28"/>
        </w:rPr>
        <w:lastRenderedPageBreak/>
        <w:t>3.5</w:t>
      </w:r>
      <w:r w:rsidRPr="00A75E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792D" w:rsidRPr="00E1792D">
        <w:rPr>
          <w:sz w:val="28"/>
          <w:szCs w:val="28"/>
          <w:lang w:eastAsia="zh-CN"/>
        </w:rPr>
        <w:t xml:space="preserve"> Выход из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E1792D" w:rsidRPr="00E1792D">
        <w:rPr>
          <w:sz w:val="28"/>
          <w:szCs w:val="28"/>
          <w:lang w:eastAsia="zh-CN"/>
        </w:rPr>
        <w:t xml:space="preserve"> физических лиц осуществляется в заявительном порядке на основании решения органа, принявшего решение о вступлении в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E1792D" w:rsidRPr="00E1792D">
        <w:rPr>
          <w:sz w:val="28"/>
          <w:szCs w:val="28"/>
          <w:lang w:eastAsia="zh-CN"/>
        </w:rPr>
        <w:t xml:space="preserve">. </w:t>
      </w:r>
    </w:p>
    <w:p w:rsidR="00E1792D" w:rsidRPr="00E1792D" w:rsidRDefault="00E1792D" w:rsidP="00E1792D">
      <w:pPr>
        <w:tabs>
          <w:tab w:val="left" w:pos="0"/>
        </w:tabs>
        <w:ind w:firstLine="709"/>
        <w:jc w:val="both"/>
        <w:rPr>
          <w:lang w:eastAsia="zh-CN"/>
        </w:rPr>
      </w:pPr>
      <w:proofErr w:type="gramStart"/>
      <w:r w:rsidRPr="00E1792D">
        <w:rPr>
          <w:sz w:val="28"/>
          <w:szCs w:val="28"/>
          <w:lang w:eastAsia="zh-CN"/>
        </w:rPr>
        <w:t xml:space="preserve">Выход из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1792D">
        <w:rPr>
          <w:sz w:val="28"/>
          <w:szCs w:val="28"/>
          <w:lang w:eastAsia="zh-CN"/>
        </w:rPr>
        <w:t>юридических лиц осуществляется в заявительном порядке на основании решения органа, принявшего решение о вступлении в ОООО «ФДО» с обязательным предупреждением Совета ОООО «ФДО» о своём решении не позднее, чем за два месяца до выхода, решив заранее все вопросы взаимоотношений с другими членами ОООО «ФДО» и Советом ОООО «ФДО».</w:t>
      </w:r>
      <w:proofErr w:type="gramEnd"/>
    </w:p>
    <w:p w:rsidR="00DA5487" w:rsidRPr="00DA5487" w:rsidRDefault="00DA5487" w:rsidP="00DA5487">
      <w:pPr>
        <w:tabs>
          <w:tab w:val="left" w:pos="0"/>
        </w:tabs>
        <w:ind w:firstLine="709"/>
        <w:jc w:val="both"/>
        <w:rPr>
          <w:lang w:eastAsia="zh-CN"/>
        </w:rPr>
      </w:pPr>
      <w:r>
        <w:rPr>
          <w:sz w:val="28"/>
          <w:szCs w:val="28"/>
        </w:rPr>
        <w:t>3.6.</w:t>
      </w:r>
      <w:r w:rsidRPr="00DA5487">
        <w:rPr>
          <w:sz w:val="28"/>
          <w:szCs w:val="28"/>
          <w:lang w:eastAsia="zh-CN"/>
        </w:rPr>
        <w:t xml:space="preserve"> Член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DA5487">
        <w:rPr>
          <w:sz w:val="28"/>
          <w:szCs w:val="28"/>
          <w:lang w:eastAsia="zh-CN"/>
        </w:rPr>
        <w:t xml:space="preserve">может быть исключен из её состава по решению органа, принявшего решение о его принятии </w:t>
      </w:r>
      <w:proofErr w:type="gramStart"/>
      <w:r w:rsidRPr="00DA5487">
        <w:rPr>
          <w:sz w:val="28"/>
          <w:szCs w:val="28"/>
          <w:lang w:eastAsia="zh-CN"/>
        </w:rPr>
        <w:t>за</w:t>
      </w:r>
      <w:proofErr w:type="gramEnd"/>
      <w:r w:rsidRPr="00DA5487">
        <w:rPr>
          <w:sz w:val="28"/>
          <w:szCs w:val="28"/>
          <w:lang w:eastAsia="zh-CN"/>
        </w:rPr>
        <w:t>:</w:t>
      </w:r>
    </w:p>
    <w:p w:rsidR="00DA5487" w:rsidRPr="00DA5487" w:rsidRDefault="00DA5487" w:rsidP="00DA5487">
      <w:pPr>
        <w:numPr>
          <w:ilvl w:val="0"/>
          <w:numId w:val="34"/>
        </w:numPr>
        <w:jc w:val="both"/>
        <w:rPr>
          <w:sz w:val="28"/>
          <w:szCs w:val="28"/>
          <w:lang w:eastAsia="zh-CN"/>
        </w:rPr>
      </w:pPr>
      <w:r w:rsidRPr="00DA5487">
        <w:rPr>
          <w:sz w:val="28"/>
          <w:szCs w:val="28"/>
          <w:lang w:eastAsia="zh-CN"/>
        </w:rPr>
        <w:t xml:space="preserve">действия (бездействие), наносящие моральный или материальный вред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DA5487">
        <w:rPr>
          <w:sz w:val="28"/>
          <w:szCs w:val="28"/>
          <w:lang w:eastAsia="zh-CN"/>
        </w:rPr>
        <w:t>;</w:t>
      </w:r>
    </w:p>
    <w:p w:rsidR="00DA5487" w:rsidRPr="00DA5487" w:rsidRDefault="00DA5487" w:rsidP="00DA5487">
      <w:pPr>
        <w:numPr>
          <w:ilvl w:val="0"/>
          <w:numId w:val="34"/>
        </w:numPr>
        <w:jc w:val="both"/>
        <w:rPr>
          <w:lang w:eastAsia="zh-CN"/>
        </w:rPr>
      </w:pPr>
      <w:r w:rsidRPr="00DA5487">
        <w:rPr>
          <w:sz w:val="28"/>
          <w:szCs w:val="28"/>
          <w:lang w:eastAsia="zh-CN"/>
        </w:rPr>
        <w:t xml:space="preserve">нарушение положений Устава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DA5487" w:rsidRPr="00DA5487" w:rsidRDefault="00DA5487" w:rsidP="00DA5487">
      <w:pPr>
        <w:numPr>
          <w:ilvl w:val="0"/>
          <w:numId w:val="34"/>
        </w:numPr>
        <w:jc w:val="both"/>
        <w:rPr>
          <w:sz w:val="28"/>
          <w:szCs w:val="28"/>
          <w:lang w:eastAsia="zh-CN"/>
        </w:rPr>
      </w:pPr>
      <w:r w:rsidRPr="00DA5487">
        <w:rPr>
          <w:sz w:val="28"/>
          <w:szCs w:val="28"/>
          <w:lang w:eastAsia="zh-CN"/>
        </w:rPr>
        <w:t xml:space="preserve">деятельность, дискредитирующую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DA5487" w:rsidRPr="00DA5487" w:rsidRDefault="00DA5487" w:rsidP="00DA5487">
      <w:pPr>
        <w:numPr>
          <w:ilvl w:val="0"/>
          <w:numId w:val="34"/>
        </w:numPr>
        <w:jc w:val="both"/>
        <w:rPr>
          <w:lang w:eastAsia="zh-CN"/>
        </w:rPr>
      </w:pPr>
      <w:r w:rsidRPr="00DA5487">
        <w:rPr>
          <w:sz w:val="28"/>
          <w:szCs w:val="28"/>
          <w:lang w:eastAsia="zh-CN"/>
        </w:rPr>
        <w:t>нарушение действующего законодательства РФ.</w:t>
      </w:r>
    </w:p>
    <w:p w:rsidR="003B3051" w:rsidRPr="00CD2C29" w:rsidRDefault="003B3051" w:rsidP="00DA5487">
      <w:pPr>
        <w:tabs>
          <w:tab w:val="num" w:pos="0"/>
        </w:tabs>
        <w:spacing w:line="276" w:lineRule="auto"/>
        <w:ind w:firstLine="284"/>
        <w:jc w:val="both"/>
        <w:rPr>
          <w:sz w:val="28"/>
          <w:szCs w:val="28"/>
        </w:rPr>
      </w:pPr>
    </w:p>
    <w:p w:rsidR="0078591B" w:rsidRPr="00A75E4B" w:rsidRDefault="0078591B" w:rsidP="00C356F0">
      <w:pPr>
        <w:spacing w:line="276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A5487" w:rsidRPr="00DA5487">
        <w:rPr>
          <w:b/>
          <w:sz w:val="28"/>
          <w:szCs w:val="28"/>
          <w:lang w:eastAsia="zh-CN"/>
        </w:rPr>
        <w:t xml:space="preserve">Руководящие и контрольно-ревизионные органы </w:t>
      </w:r>
    </w:p>
    <w:p w:rsidR="0078591B" w:rsidRDefault="0078591B" w:rsidP="00C356F0">
      <w:pPr>
        <w:tabs>
          <w:tab w:val="num" w:pos="1155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E4B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75E4B">
        <w:rPr>
          <w:sz w:val="28"/>
          <w:szCs w:val="28"/>
        </w:rPr>
        <w:t xml:space="preserve">Высшим  органом  управления </w:t>
      </w:r>
      <w:r w:rsidR="00850602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850602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75E4B">
        <w:rPr>
          <w:sz w:val="28"/>
          <w:szCs w:val="28"/>
        </w:rPr>
        <w:t xml:space="preserve">является    Конференция, которая созывается  не  реже одного </w:t>
      </w:r>
      <w:r w:rsidR="00F806C5">
        <w:rPr>
          <w:sz w:val="28"/>
          <w:szCs w:val="28"/>
        </w:rPr>
        <w:t xml:space="preserve"> раза в 1</w:t>
      </w:r>
      <w:r>
        <w:rPr>
          <w:sz w:val="28"/>
          <w:szCs w:val="28"/>
        </w:rPr>
        <w:t xml:space="preserve"> года.  Внеочередные  К</w:t>
      </w:r>
      <w:r w:rsidRPr="00A75E4B">
        <w:rPr>
          <w:sz w:val="28"/>
          <w:szCs w:val="28"/>
        </w:rPr>
        <w:t xml:space="preserve">онференции  могут  созываться  по  инициативе  Совета </w:t>
      </w:r>
      <w:r w:rsidR="00850602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C40089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C40089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85060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DA5487" w:rsidRPr="00DA5487" w:rsidRDefault="0078591B" w:rsidP="00DA5487">
      <w:pPr>
        <w:tabs>
          <w:tab w:val="left" w:pos="1155"/>
        </w:tabs>
        <w:ind w:firstLine="284"/>
        <w:jc w:val="both"/>
        <w:rPr>
          <w:lang w:eastAsia="zh-CN"/>
        </w:rPr>
      </w:pPr>
      <w:r w:rsidRPr="00DA5487">
        <w:rPr>
          <w:sz w:val="28"/>
          <w:szCs w:val="28"/>
        </w:rPr>
        <w:t>4.2.</w:t>
      </w:r>
      <w:r w:rsidRPr="00D71B59"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Решение о созыве Конференции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A5487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(очередной или внеочередной) принимается Советом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A5487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 не менее чем за месяц до её проведения. В решении о созыве Конференции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A5487" w:rsidRPr="00DA5487">
        <w:rPr>
          <w:color w:val="000000"/>
          <w:sz w:val="28"/>
          <w:szCs w:val="28"/>
          <w:lang w:eastAsia="zh-CN"/>
        </w:rPr>
        <w:t>должны быть определены дата и место её проведения, норма представительства.</w:t>
      </w:r>
    </w:p>
    <w:p w:rsidR="00DA5487" w:rsidRPr="00DA5487" w:rsidRDefault="0078591B" w:rsidP="00DA5487">
      <w:pPr>
        <w:tabs>
          <w:tab w:val="left" w:pos="1155"/>
        </w:tabs>
        <w:ind w:firstLine="284"/>
        <w:jc w:val="both"/>
        <w:rPr>
          <w:lang w:eastAsia="zh-CN"/>
        </w:rPr>
      </w:pPr>
      <w:r>
        <w:rPr>
          <w:sz w:val="28"/>
          <w:szCs w:val="28"/>
        </w:rPr>
        <w:t>4</w:t>
      </w:r>
      <w:r w:rsidRPr="00A75E4B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Делегатами Конференции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A5487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 избираются члены </w:t>
      </w:r>
      <w:r w:rsidR="00DA5487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DA5487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DA5487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 на Общих собраниях отделений (организаций)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</w:t>
      </w:r>
      <w:r w:rsidR="00257F25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="00257F25" w:rsidRPr="008D12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57F25" w:rsidRPr="00DA5487">
        <w:rPr>
          <w:color w:val="000000"/>
          <w:sz w:val="28"/>
          <w:szCs w:val="28"/>
          <w:lang w:eastAsia="zh-CN"/>
        </w:rPr>
        <w:t xml:space="preserve"> </w:t>
      </w:r>
      <w:r w:rsidR="00DA5487" w:rsidRPr="00DA5487">
        <w:rPr>
          <w:color w:val="000000"/>
          <w:sz w:val="28"/>
          <w:szCs w:val="28"/>
          <w:lang w:eastAsia="zh-CN"/>
        </w:rPr>
        <w:t xml:space="preserve"> по норме представительства, установленной решением Совета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 xml:space="preserve">. Делегатами Конференции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 xml:space="preserve">, помимо утверждённой нормы представительства могут быть Председатель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 xml:space="preserve">, члены Совета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 xml:space="preserve"> и контрольно-ревизионной комиссии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 xml:space="preserve"> на основании решения Совета </w:t>
      </w:r>
      <w:r w:rsidR="00257F25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="00DA5487" w:rsidRPr="00DA5487">
        <w:rPr>
          <w:color w:val="000000"/>
          <w:sz w:val="28"/>
          <w:szCs w:val="28"/>
          <w:lang w:eastAsia="zh-CN"/>
        </w:rPr>
        <w:t>.</w:t>
      </w:r>
    </w:p>
    <w:p w:rsidR="00257F25" w:rsidRPr="00257F25" w:rsidRDefault="0078591B" w:rsidP="00257F25">
      <w:pPr>
        <w:pStyle w:val="a4"/>
        <w:tabs>
          <w:tab w:val="left" w:pos="0"/>
        </w:tabs>
        <w:ind w:left="0" w:firstLine="284"/>
        <w:rPr>
          <w:lang w:eastAsia="zh-CN"/>
        </w:rPr>
      </w:pPr>
      <w:r>
        <w:t>4.4</w:t>
      </w:r>
      <w:r w:rsidRPr="00A75E4B">
        <w:t>.</w:t>
      </w:r>
      <w:r w:rsidR="005D1538">
        <w:t xml:space="preserve"> </w:t>
      </w:r>
      <w:r w:rsidR="00257F25" w:rsidRPr="00257F25">
        <w:rPr>
          <w:lang w:eastAsia="zh-CN"/>
        </w:rPr>
        <w:t xml:space="preserve">Конференция </w:t>
      </w:r>
      <w:r w:rsidR="00257F25">
        <w:rPr>
          <w:color w:val="000000"/>
          <w:lang w:eastAsia="ru-RU"/>
        </w:rPr>
        <w:t>БРДОО «Дети на Планете»</w:t>
      </w:r>
      <w:r w:rsidR="00257F25" w:rsidRPr="00DA5487">
        <w:rPr>
          <w:color w:val="000000"/>
          <w:lang w:eastAsia="zh-CN"/>
        </w:rPr>
        <w:t xml:space="preserve"> </w:t>
      </w:r>
      <w:r w:rsidR="00257F25" w:rsidRPr="00257F25">
        <w:rPr>
          <w:lang w:eastAsia="zh-CN"/>
        </w:rPr>
        <w:t>может принять к своему рассмотрению любые во</w:t>
      </w:r>
      <w:r w:rsidR="00257F25">
        <w:rPr>
          <w:lang w:eastAsia="zh-CN"/>
        </w:rPr>
        <w:t xml:space="preserve">просы, касающиеся деятельности </w:t>
      </w:r>
      <w:r w:rsidR="00257F25">
        <w:rPr>
          <w:color w:val="000000"/>
          <w:lang w:eastAsia="ru-RU"/>
        </w:rPr>
        <w:t>БРДОО «Дети на Планете»</w:t>
      </w:r>
      <w:r w:rsidR="00257F25" w:rsidRPr="00257F25">
        <w:rPr>
          <w:lang w:eastAsia="zh-CN"/>
        </w:rPr>
        <w:t>».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257F25">
        <w:rPr>
          <w:rFonts w:eastAsia="Times New Roman"/>
          <w:bCs/>
          <w:sz w:val="28"/>
          <w:szCs w:val="28"/>
          <w:lang w:eastAsia="zh-CN"/>
        </w:rPr>
        <w:t xml:space="preserve">Конференция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 правомочна при участии в ней более 50% от числа избранных делегатов.  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257F25">
        <w:rPr>
          <w:rFonts w:eastAsia="Times New Roman"/>
          <w:bCs/>
          <w:sz w:val="28"/>
          <w:szCs w:val="28"/>
          <w:lang w:eastAsia="zh-CN"/>
        </w:rPr>
        <w:t xml:space="preserve">Решения по вопросам исключительной компетенции Конференции 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принимаются большинством в две трети голосов от общего числа делегатов, принимающих участие в Конференции 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. </w:t>
      </w:r>
    </w:p>
    <w:p w:rsidR="00257F25" w:rsidRPr="00257F25" w:rsidRDefault="00257F25" w:rsidP="00257F25">
      <w:pPr>
        <w:tabs>
          <w:tab w:val="left" w:pos="1155"/>
        </w:tabs>
        <w:ind w:firstLine="709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Вопросы, рассмотрение которых является исключительной компетенцией Конференции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: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lastRenderedPageBreak/>
        <w:t xml:space="preserve">принятие решения о создании, реорганизации и ликвидации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принятие Устава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, внесение в него изменений и дополнений, с последующей регистрацией в установленном законом порядке;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избрание постоянно действующего органа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 –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контрольно-ревизионной комиссии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 на срок полномочий три года, досрочное прекращение полномочий членов указанных органов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избрание единоличного исполнительного органа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 – председателя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на срок полномочий три года, досрочное прекращение его полномочий; 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заслушивание отчётов председателя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контрольно-ревизионной комиссии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, принятие по ним решений;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определение порядка приема в состав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DA5487">
        <w:rPr>
          <w:color w:val="000000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 и исключения их из числа, кроме случаев, если такой порядок определен законом;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утверждение направлений деятельности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rFonts w:eastAsia="Times New Roman"/>
          <w:sz w:val="28"/>
          <w:szCs w:val="28"/>
          <w:lang w:eastAsia="zh-CN"/>
        </w:rPr>
        <w:t xml:space="preserve"> </w:t>
      </w:r>
      <w:r w:rsidRPr="00257F25">
        <w:rPr>
          <w:sz w:val="28"/>
          <w:szCs w:val="28"/>
          <w:lang w:eastAsia="zh-CN"/>
        </w:rPr>
        <w:t xml:space="preserve">определение приоритетных направлений деятельности, принципов образования и использования имущества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Default="00257F25" w:rsidP="00257F25">
      <w:pPr>
        <w:numPr>
          <w:ilvl w:val="0"/>
          <w:numId w:val="35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определение </w:t>
      </w:r>
      <w:r>
        <w:rPr>
          <w:sz w:val="28"/>
          <w:szCs w:val="28"/>
          <w:lang w:eastAsia="zh-CN"/>
        </w:rPr>
        <w:t>порядка уплаты членских взносов.</w:t>
      </w:r>
    </w:p>
    <w:p w:rsidR="00257F25" w:rsidRPr="00257F25" w:rsidRDefault="00257F25" w:rsidP="00257F25">
      <w:pPr>
        <w:ind w:firstLine="284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4.5. Конференция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для ведения заседания избирает большинством голосов председателя и секретаря заседания, которые подписывают протокол заседания, а также избирает иные органы заседания и лиц для обеспечения проведения заседания.</w:t>
      </w:r>
    </w:p>
    <w:p w:rsidR="00257F25" w:rsidRPr="00257F25" w:rsidRDefault="00257F25" w:rsidP="00257F25">
      <w:pPr>
        <w:ind w:firstLine="709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4.6. Членами руководящих и контрольно-ревизионных органов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могут быть избраны только члены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, достигшие возраста 18 лет.</w:t>
      </w:r>
    </w:p>
    <w:p w:rsidR="00257F25" w:rsidRPr="00257F25" w:rsidRDefault="00257F25" w:rsidP="00257F25">
      <w:pPr>
        <w:ind w:firstLine="709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4.7. Постоянно действующим руководящим органом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является Совет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который исполняет обязанности юридического лица от имени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. Численный состав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определяется Конференцией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но не может быть менее трёх человек. 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Заседание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правомочно при участии в нём более половины от общего числа членов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. Решение считается принятым, если за его принятие проголосовало простое большинство голосов присутствующих на заседании.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Заседания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созываются по мере необходимости, но не реже одного раза в шесть месяцев по решению Председателя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. Совет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избирает из своего состава председателя и секретаря заседания, которые подписывают протокол заседания Совета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.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Совет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осуществляет следующие функции и полномочия: 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lastRenderedPageBreak/>
        <w:t xml:space="preserve">выполняет решения Конференции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принимает решения об участии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в других общественных объединений и некоммерческих организаций, выходе из них;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утверждает бюджет, финансовый отчёт и годовой бухгалтерский баланс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>утверждение аудиторской организации или индивидуального аудитора;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утверждает приём и выход членов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принимает решения о создании отделений (организаций) и открытия филиалов и представительств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заслушивает отчёты о деятельности Председателя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>и принимает по ним решения;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в случае сложения Председателем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Планете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257F25">
        <w:rPr>
          <w:sz w:val="28"/>
          <w:szCs w:val="28"/>
          <w:lang w:eastAsia="zh-CN"/>
        </w:rPr>
        <w:t>с</w:t>
      </w:r>
      <w:proofErr w:type="gramEnd"/>
      <w:r w:rsidRPr="00257F25">
        <w:rPr>
          <w:sz w:val="28"/>
          <w:szCs w:val="28"/>
          <w:lang w:eastAsia="zh-CN"/>
        </w:rPr>
        <w:t>воих</w:t>
      </w:r>
      <w:proofErr w:type="spellEnd"/>
      <w:r w:rsidRPr="00257F25">
        <w:rPr>
          <w:sz w:val="28"/>
          <w:szCs w:val="28"/>
          <w:lang w:eastAsia="zh-CN"/>
        </w:rPr>
        <w:t xml:space="preserve"> полномочий или досрочного прекращения его полномочий Совет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избирает временно исполняющего обязанности Председателя ОООО «ФДО» из состава Совета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для организации работы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до избрания Председателя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Конференцией </w:t>
      </w:r>
      <w:r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избирает кандидата из числа Совета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или аппарата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на должность временно исполняющего обязанности Председателя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на период временного отсутствия Председателя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в связи с отпуском, командировкой, больничным и другим причинам;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принимает решение о созыве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определение нормы представительства и порядок избрания делегатов для участия в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определяет основы финансово-хозяйственной деятельности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принципы формирования и использования имущества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распоряжается имуществом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в пределах своей компетенции;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утверждает структуру аппарата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7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принимает решения по финансовым, юридическим и другим вопросам, связанным с деятельностью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по выполнению целей и задач, не входящих в исключительную компетенцию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.</w:t>
      </w:r>
    </w:p>
    <w:p w:rsidR="00257F25" w:rsidRPr="00257F25" w:rsidRDefault="00257F25" w:rsidP="00257F25">
      <w:pPr>
        <w:ind w:firstLine="709"/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4.8. Председатель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избирается сроком на три года квалифицированным большинством (не менее 2/3) голосов, присутствующих на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. Председатель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является единоличным исполнительным органом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.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Председатель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осуществляет следующие функции и полномочия: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руководит деятельностью аппарата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устанавливает правила внутреннего распорядка, нанимает и увольняет работников аппарата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, утверждает штатное расписание;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lastRenderedPageBreak/>
        <w:t xml:space="preserve">созывает заседания Совета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</w:t>
      </w:r>
      <w:proofErr w:type="spellStart"/>
      <w:r w:rsidR="00963EAA">
        <w:rPr>
          <w:rFonts w:eastAsia="Times New Roman"/>
          <w:color w:val="000000"/>
          <w:sz w:val="28"/>
          <w:szCs w:val="28"/>
          <w:lang w:eastAsia="ru-RU"/>
        </w:rPr>
        <w:t>Планете</w:t>
      </w:r>
      <w:proofErr w:type="gramStart"/>
      <w:r w:rsidR="00963EAA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257F25">
        <w:rPr>
          <w:sz w:val="28"/>
          <w:szCs w:val="28"/>
          <w:lang w:eastAsia="zh-CN"/>
        </w:rPr>
        <w:t>о</w:t>
      </w:r>
      <w:proofErr w:type="gramEnd"/>
      <w:r w:rsidRPr="00257F25">
        <w:rPr>
          <w:sz w:val="28"/>
          <w:szCs w:val="28"/>
          <w:lang w:eastAsia="zh-CN"/>
        </w:rPr>
        <w:t>рганизует</w:t>
      </w:r>
      <w:proofErr w:type="spellEnd"/>
      <w:r w:rsidRPr="00257F25">
        <w:rPr>
          <w:sz w:val="28"/>
          <w:szCs w:val="28"/>
          <w:lang w:eastAsia="zh-CN"/>
        </w:rPr>
        <w:t xml:space="preserve"> их подготовку;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осуществляет выполнение решений Совета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представляет и осуществляет действия от имени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без доверенности в органах государственной власти, в органах местного самоуправления, общественных объединениях и других органах, и организациях, независимо от их форм собственности по всем делам и вопросам, вытекающим из уставной деятельности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заключает соглашения, договоры и совершает иные гражданско-правовые сделки без доверенности; 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>издаёт приказы и распоряжения, выдаёт доверенности;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назначает руководителей филиалов и представительств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sz w:val="28"/>
          <w:szCs w:val="28"/>
          <w:lang w:eastAsia="zh-CN"/>
        </w:rPr>
      </w:pPr>
      <w:r w:rsidRPr="00257F25">
        <w:rPr>
          <w:sz w:val="28"/>
          <w:szCs w:val="28"/>
          <w:lang w:eastAsia="zh-CN"/>
        </w:rPr>
        <w:t xml:space="preserve">осуществляет оперативное руководство финансовой и хозяйственной деятельностью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организует текущую деятельность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распоряжается имуществом и средствами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sz w:val="28"/>
          <w:szCs w:val="28"/>
          <w:lang w:eastAsia="zh-CN"/>
        </w:rPr>
        <w:t xml:space="preserve">в пределах компетенции, определяемой Советом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обеспечивает защиту законных интересов и прав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заботу о сохранности имущества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, своевременную отчётность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в соответствии с действующим законодательством;</w:t>
      </w:r>
    </w:p>
    <w:p w:rsidR="00257F25" w:rsidRPr="00257F25" w:rsidRDefault="00257F25" w:rsidP="00257F25">
      <w:pPr>
        <w:numPr>
          <w:ilvl w:val="0"/>
          <w:numId w:val="36"/>
        </w:numPr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осуществляет иные функции и полномочия на основе настоящего Устава, решений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 Совета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>.</w:t>
      </w:r>
    </w:p>
    <w:p w:rsidR="00257F25" w:rsidRPr="00257F25" w:rsidRDefault="00257F25" w:rsidP="00257F25">
      <w:pPr>
        <w:tabs>
          <w:tab w:val="left" w:pos="1134"/>
        </w:tabs>
        <w:ind w:firstLine="709"/>
        <w:jc w:val="both"/>
        <w:rPr>
          <w:lang w:eastAsia="zh-CN"/>
        </w:rPr>
      </w:pPr>
      <w:r w:rsidRPr="00257F25">
        <w:rPr>
          <w:sz w:val="28"/>
          <w:szCs w:val="28"/>
          <w:lang w:eastAsia="zh-CN"/>
        </w:rPr>
        <w:t xml:space="preserve">4.9. Контрольно-ревизионная комиссия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избирается Конференцией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sz w:val="28"/>
          <w:szCs w:val="28"/>
          <w:lang w:eastAsia="zh-CN"/>
        </w:rPr>
        <w:t xml:space="preserve"> в количестве трёх человек сроком на три года.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257F25">
        <w:rPr>
          <w:rFonts w:eastAsia="Times New Roman"/>
          <w:bCs/>
          <w:sz w:val="28"/>
          <w:szCs w:val="28"/>
          <w:lang w:eastAsia="zh-CN"/>
        </w:rPr>
        <w:t xml:space="preserve">Контрольно-ревизионная комиссия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 осуществляет контроль за соблюдением Устава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, выполнением решений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, проводит ревизию финансово-хозяйственной деятельности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</w:t>
      </w:r>
      <w:proofErr w:type="spellStart"/>
      <w:r w:rsidR="00963EAA">
        <w:rPr>
          <w:rFonts w:eastAsia="Times New Roman"/>
          <w:color w:val="000000"/>
          <w:sz w:val="28"/>
          <w:szCs w:val="28"/>
          <w:lang w:eastAsia="ru-RU"/>
        </w:rPr>
        <w:t>Планете</w:t>
      </w:r>
      <w:proofErr w:type="gramStart"/>
      <w:r w:rsidR="00963EAA"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257F25">
        <w:rPr>
          <w:rFonts w:eastAsia="Times New Roman"/>
          <w:bCs/>
          <w:sz w:val="28"/>
          <w:szCs w:val="28"/>
          <w:lang w:eastAsia="zh-CN"/>
        </w:rPr>
        <w:t>н</w:t>
      </w:r>
      <w:proofErr w:type="gramEnd"/>
      <w:r w:rsidRPr="00257F25">
        <w:rPr>
          <w:rFonts w:eastAsia="Times New Roman"/>
          <w:bCs/>
          <w:sz w:val="28"/>
          <w:szCs w:val="28"/>
          <w:lang w:eastAsia="zh-CN"/>
        </w:rPr>
        <w:t>е</w:t>
      </w:r>
      <w:proofErr w:type="spellEnd"/>
      <w:r w:rsidRPr="00257F25">
        <w:rPr>
          <w:rFonts w:eastAsia="Times New Roman"/>
          <w:bCs/>
          <w:sz w:val="28"/>
          <w:szCs w:val="28"/>
          <w:lang w:eastAsia="zh-CN"/>
        </w:rPr>
        <w:t xml:space="preserve"> реже одного раза в год. Контрольно-ревизионная комиссия ОООО «ФДО» на своём заседании избирает из своего состава председателя контрольно-ревизионной комиссии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 на срок полномочий три года, а также может досрочно прекратить его полномочия. Контрольно-ревизионная комиссия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 подотчётна Конференции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>БРДОО «Дети на Планете»</w:t>
      </w:r>
      <w:r w:rsidRPr="00257F25">
        <w:rPr>
          <w:rFonts w:eastAsia="Times New Roman"/>
          <w:bCs/>
          <w:sz w:val="28"/>
          <w:szCs w:val="28"/>
          <w:lang w:eastAsia="zh-CN"/>
        </w:rPr>
        <w:t xml:space="preserve">. </w:t>
      </w:r>
    </w:p>
    <w:p w:rsidR="00257F25" w:rsidRPr="00257F25" w:rsidRDefault="00257F25" w:rsidP="00257F25">
      <w:pPr>
        <w:tabs>
          <w:tab w:val="left" w:pos="0"/>
        </w:tabs>
        <w:ind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257F25">
        <w:rPr>
          <w:rFonts w:eastAsia="Times New Roman"/>
          <w:bCs/>
          <w:sz w:val="28"/>
          <w:szCs w:val="28"/>
          <w:lang w:eastAsia="zh-CN"/>
        </w:rPr>
        <w:t xml:space="preserve">4.10. </w:t>
      </w:r>
      <w:r w:rsidRPr="00257F25">
        <w:rPr>
          <w:rFonts w:eastAsia="Times New Roman"/>
          <w:bCs/>
          <w:color w:val="000000"/>
          <w:sz w:val="28"/>
          <w:szCs w:val="28"/>
          <w:lang w:eastAsia="ru-RU"/>
        </w:rPr>
        <w:t xml:space="preserve">На сотрудников аппарата </w:t>
      </w:r>
      <w:r w:rsidR="00963EAA">
        <w:rPr>
          <w:rFonts w:eastAsia="Times New Roman"/>
          <w:color w:val="000000"/>
          <w:sz w:val="28"/>
          <w:szCs w:val="28"/>
          <w:lang w:eastAsia="ru-RU"/>
        </w:rPr>
        <w:t xml:space="preserve">БРДОО «Дети на Планете» </w:t>
      </w:r>
      <w:r w:rsidRPr="00257F25">
        <w:rPr>
          <w:rFonts w:eastAsia="Times New Roman"/>
          <w:bCs/>
          <w:color w:val="000000"/>
          <w:sz w:val="28"/>
          <w:szCs w:val="28"/>
          <w:lang w:eastAsia="ru-RU"/>
        </w:rPr>
        <w:t>работающих по найму распространяется законодательство Российской Федерации о труде и о социальном страховании.</w:t>
      </w:r>
    </w:p>
    <w:p w:rsidR="00257F25" w:rsidRPr="00257F25" w:rsidRDefault="00257F25" w:rsidP="00257F25">
      <w:pPr>
        <w:ind w:left="360"/>
        <w:jc w:val="both"/>
        <w:rPr>
          <w:sz w:val="28"/>
          <w:szCs w:val="28"/>
          <w:lang w:eastAsia="zh-CN"/>
        </w:rPr>
      </w:pPr>
    </w:p>
    <w:p w:rsidR="0078591B" w:rsidRPr="000634CF" w:rsidRDefault="0078591B" w:rsidP="00C356F0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0634CF">
        <w:rPr>
          <w:b/>
          <w:sz w:val="28"/>
          <w:szCs w:val="28"/>
        </w:rPr>
        <w:t xml:space="preserve">5. Структура </w:t>
      </w:r>
      <w:r w:rsidR="003B3051" w:rsidRPr="000634CF">
        <w:rPr>
          <w:b/>
          <w:sz w:val="28"/>
          <w:szCs w:val="28"/>
        </w:rPr>
        <w:t xml:space="preserve">БРДОО </w:t>
      </w:r>
      <w:r w:rsidR="000634CF" w:rsidRPr="000634CF">
        <w:rPr>
          <w:rFonts w:eastAsia="Times New Roman"/>
          <w:b/>
          <w:color w:val="000000"/>
          <w:sz w:val="28"/>
          <w:szCs w:val="28"/>
          <w:lang w:eastAsia="ru-RU"/>
        </w:rPr>
        <w:t>«Дети на Планете»</w:t>
      </w:r>
    </w:p>
    <w:p w:rsidR="0078591B" w:rsidRDefault="0078591B" w:rsidP="000634CF">
      <w:pPr>
        <w:tabs>
          <w:tab w:val="num" w:pos="0"/>
        </w:tabs>
        <w:spacing w:line="276" w:lineRule="auto"/>
        <w:ind w:firstLine="284"/>
        <w:rPr>
          <w:sz w:val="28"/>
          <w:szCs w:val="28"/>
        </w:rPr>
      </w:pPr>
      <w:r w:rsidRPr="00A75E4B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>5</w:t>
      </w:r>
      <w:r w:rsidRPr="00A75E4B">
        <w:rPr>
          <w:sz w:val="28"/>
          <w:szCs w:val="28"/>
        </w:rPr>
        <w:t>.1.</w:t>
      </w:r>
      <w:r w:rsidR="005D1538">
        <w:rPr>
          <w:sz w:val="28"/>
          <w:szCs w:val="28"/>
        </w:rPr>
        <w:t xml:space="preserve"> </w:t>
      </w:r>
      <w:r w:rsidR="00882838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A75E4B">
        <w:rPr>
          <w:sz w:val="28"/>
          <w:szCs w:val="28"/>
        </w:rPr>
        <w:t>вправе создават</w:t>
      </w:r>
      <w:r w:rsidR="005D1538">
        <w:rPr>
          <w:sz w:val="28"/>
          <w:szCs w:val="28"/>
        </w:rPr>
        <w:t>ь районные организации</w:t>
      </w:r>
      <w:r w:rsidR="008710FD">
        <w:rPr>
          <w:sz w:val="28"/>
          <w:szCs w:val="28"/>
        </w:rPr>
        <w:t>,</w:t>
      </w:r>
      <w:r w:rsidRPr="00A75E4B">
        <w:rPr>
          <w:sz w:val="28"/>
          <w:szCs w:val="28"/>
        </w:rPr>
        <w:t xml:space="preserve"> действующие на территории</w:t>
      </w:r>
      <w:r w:rsidR="00963EAA" w:rsidRPr="00963EAA">
        <w:rPr>
          <w:sz w:val="28"/>
          <w:szCs w:val="28"/>
          <w:lang w:eastAsia="zh-CN"/>
        </w:rPr>
        <w:t xml:space="preserve"> закрытых административно-территориальных образований и сельских населённых пунктов</w:t>
      </w:r>
      <w:r w:rsidRPr="00A75E4B">
        <w:rPr>
          <w:sz w:val="28"/>
          <w:szCs w:val="28"/>
        </w:rPr>
        <w:t xml:space="preserve"> </w:t>
      </w:r>
      <w:proofErr w:type="spellStart"/>
      <w:r w:rsidR="00882838">
        <w:rPr>
          <w:sz w:val="28"/>
          <w:szCs w:val="28"/>
        </w:rPr>
        <w:t>Бузулукского</w:t>
      </w:r>
      <w:proofErr w:type="spellEnd"/>
      <w:r w:rsidR="00882838">
        <w:rPr>
          <w:sz w:val="28"/>
          <w:szCs w:val="28"/>
        </w:rPr>
        <w:t xml:space="preserve"> района</w:t>
      </w:r>
      <w:r w:rsidRPr="00A75E4B">
        <w:rPr>
          <w:sz w:val="28"/>
          <w:szCs w:val="28"/>
        </w:rPr>
        <w:t>.</w:t>
      </w:r>
    </w:p>
    <w:p w:rsidR="0078591B" w:rsidRDefault="0078591B" w:rsidP="00C356F0">
      <w:pPr>
        <w:tabs>
          <w:tab w:val="num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75E4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5D1538">
        <w:rPr>
          <w:sz w:val="28"/>
          <w:szCs w:val="28"/>
        </w:rPr>
        <w:t>.2.Организации</w:t>
      </w:r>
      <w:r w:rsidRPr="00A75E4B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приобретать</w:t>
      </w:r>
      <w:r w:rsidRPr="00A75E4B">
        <w:rPr>
          <w:sz w:val="28"/>
          <w:szCs w:val="28"/>
        </w:rPr>
        <w:t xml:space="preserve"> права юридического лица в порядке, определяемом</w:t>
      </w:r>
      <w:r>
        <w:rPr>
          <w:sz w:val="28"/>
          <w:szCs w:val="28"/>
        </w:rPr>
        <w:t xml:space="preserve"> действующим законодательством. </w:t>
      </w:r>
      <w:r w:rsidRPr="00A75E4B">
        <w:rPr>
          <w:sz w:val="28"/>
          <w:szCs w:val="28"/>
        </w:rPr>
        <w:t xml:space="preserve"> </w:t>
      </w:r>
      <w:r w:rsidR="005D153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75E4B">
        <w:rPr>
          <w:sz w:val="28"/>
          <w:szCs w:val="28"/>
        </w:rPr>
        <w:t xml:space="preserve">осуществляют свою деятельность на основании единого устава </w:t>
      </w:r>
      <w:r w:rsidR="00882838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. </w:t>
      </w:r>
      <w:r w:rsidRPr="00490973">
        <w:rPr>
          <w:sz w:val="28"/>
          <w:szCs w:val="28"/>
        </w:rPr>
        <w:t>Форму строения, место базирования, порядок поп</w:t>
      </w:r>
      <w:r>
        <w:rPr>
          <w:sz w:val="28"/>
          <w:szCs w:val="28"/>
        </w:rPr>
        <w:t>олнения своих рядов, ритуал приё</w:t>
      </w:r>
      <w:r w:rsidRPr="00490973">
        <w:rPr>
          <w:sz w:val="28"/>
          <w:szCs w:val="28"/>
        </w:rPr>
        <w:t xml:space="preserve">ма, традиции, </w:t>
      </w:r>
      <w:r>
        <w:rPr>
          <w:sz w:val="28"/>
          <w:szCs w:val="28"/>
        </w:rPr>
        <w:t xml:space="preserve">символику, </w:t>
      </w:r>
      <w:r w:rsidRPr="00490973">
        <w:rPr>
          <w:sz w:val="28"/>
          <w:szCs w:val="28"/>
        </w:rPr>
        <w:t>программу деятельности о</w:t>
      </w:r>
      <w:r w:rsidR="00AA0421">
        <w:rPr>
          <w:sz w:val="28"/>
          <w:szCs w:val="28"/>
        </w:rPr>
        <w:t xml:space="preserve">пределяют сами члены </w:t>
      </w:r>
      <w:r w:rsidR="00882838">
        <w:rPr>
          <w:rFonts w:eastAsia="Times New Roman"/>
          <w:color w:val="000000"/>
          <w:sz w:val="28"/>
          <w:szCs w:val="28"/>
          <w:lang w:eastAsia="ru-RU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882838">
        <w:rPr>
          <w:rFonts w:eastAsia="Times New Roman"/>
          <w:color w:val="000000"/>
          <w:sz w:val="28"/>
          <w:szCs w:val="28"/>
          <w:lang w:eastAsia="ru-RU"/>
        </w:rPr>
        <w:t>,</w:t>
      </w:r>
      <w:r w:rsidR="00882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входящие </w:t>
      </w:r>
      <w:r w:rsidR="00AA0421">
        <w:rPr>
          <w:sz w:val="28"/>
          <w:szCs w:val="28"/>
        </w:rPr>
        <w:t>в состав  организации</w:t>
      </w:r>
      <w:r>
        <w:rPr>
          <w:sz w:val="28"/>
          <w:szCs w:val="28"/>
        </w:rPr>
        <w:t>.</w:t>
      </w:r>
    </w:p>
    <w:p w:rsidR="0078591B" w:rsidRDefault="0078591B" w:rsidP="00C356F0">
      <w:pPr>
        <w:tabs>
          <w:tab w:val="num" w:pos="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5E4B">
        <w:rPr>
          <w:sz w:val="28"/>
          <w:szCs w:val="28"/>
        </w:rPr>
        <w:t>.3. Высш</w:t>
      </w:r>
      <w:r w:rsidR="00AA0421">
        <w:rPr>
          <w:sz w:val="28"/>
          <w:szCs w:val="28"/>
        </w:rPr>
        <w:t xml:space="preserve">им руководящим органом </w:t>
      </w:r>
      <w:r w:rsidRPr="00A75E4B"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 xml:space="preserve">является конференция, которая созывается Советом </w:t>
      </w:r>
      <w:r w:rsidRPr="00A75E4B"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организации</w:t>
      </w:r>
      <w:r w:rsidRPr="00CD4BE2">
        <w:rPr>
          <w:sz w:val="28"/>
          <w:szCs w:val="28"/>
        </w:rPr>
        <w:t xml:space="preserve"> </w:t>
      </w:r>
      <w:r w:rsidRPr="00A75E4B">
        <w:rPr>
          <w:sz w:val="28"/>
          <w:szCs w:val="28"/>
        </w:rPr>
        <w:t>1 раз в год. Общее собрание правомочно при присутствии</w:t>
      </w:r>
      <w:r w:rsidR="00AA0421">
        <w:rPr>
          <w:sz w:val="28"/>
          <w:szCs w:val="28"/>
        </w:rPr>
        <w:t xml:space="preserve"> более половины членов организации</w:t>
      </w:r>
      <w:r w:rsidRPr="00A75E4B">
        <w:rPr>
          <w:sz w:val="28"/>
          <w:szCs w:val="28"/>
        </w:rPr>
        <w:t>. Решение по вопро</w:t>
      </w:r>
      <w:r>
        <w:rPr>
          <w:sz w:val="28"/>
          <w:szCs w:val="28"/>
        </w:rPr>
        <w:t>сам исключительной компетенции О</w:t>
      </w:r>
      <w:r w:rsidRPr="00A75E4B">
        <w:rPr>
          <w:sz w:val="28"/>
          <w:szCs w:val="28"/>
        </w:rPr>
        <w:t>бщего собрания принимаются квалифицированным большинством (не менее 2/3) голосов присутствующих. Решения по остальным</w:t>
      </w:r>
      <w:r w:rsidR="00AA0421">
        <w:rPr>
          <w:sz w:val="28"/>
          <w:szCs w:val="28"/>
        </w:rPr>
        <w:t xml:space="preserve"> вопросам деятельности </w:t>
      </w:r>
      <w:r w:rsidRPr="00A75E4B"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75E4B">
        <w:rPr>
          <w:sz w:val="28"/>
          <w:szCs w:val="28"/>
        </w:rPr>
        <w:t>принимаются простым большинством голосов присутствующих.</w:t>
      </w:r>
    </w:p>
    <w:p w:rsidR="0078591B" w:rsidRPr="00A75E4B" w:rsidRDefault="0078591B" w:rsidP="00C356F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AA0421">
        <w:rPr>
          <w:sz w:val="28"/>
          <w:szCs w:val="28"/>
        </w:rPr>
        <w:t>Исключительная компетенция конференции</w:t>
      </w:r>
      <w:r w:rsidRPr="00A75E4B">
        <w:rPr>
          <w:sz w:val="28"/>
          <w:szCs w:val="28"/>
        </w:rPr>
        <w:t>:</w:t>
      </w:r>
    </w:p>
    <w:p w:rsidR="0078591B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91B" w:rsidRPr="00A75E4B">
        <w:rPr>
          <w:sz w:val="28"/>
          <w:szCs w:val="28"/>
        </w:rPr>
        <w:t>принятие решения о создании, реор</w:t>
      </w:r>
      <w:r w:rsidR="00AA0421">
        <w:rPr>
          <w:sz w:val="28"/>
          <w:szCs w:val="28"/>
        </w:rPr>
        <w:t>ганизации и ликвидации организации</w:t>
      </w:r>
      <w:r w:rsidR="0078591B" w:rsidRPr="00A75E4B">
        <w:rPr>
          <w:sz w:val="28"/>
          <w:szCs w:val="28"/>
        </w:rPr>
        <w:t>;</w:t>
      </w:r>
    </w:p>
    <w:p w:rsidR="0078591B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0421">
        <w:rPr>
          <w:sz w:val="28"/>
          <w:szCs w:val="28"/>
        </w:rPr>
        <w:t>избрание Совета  организации, её  Президента</w:t>
      </w:r>
      <w:r w:rsidR="0078591B" w:rsidRPr="00CD4BE2">
        <w:rPr>
          <w:sz w:val="28"/>
          <w:szCs w:val="28"/>
        </w:rPr>
        <w:t xml:space="preserve"> и ревизора, досрочное прекращение их полномочий;</w:t>
      </w:r>
    </w:p>
    <w:p w:rsidR="0078591B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91B" w:rsidRPr="00CD4BE2">
        <w:rPr>
          <w:sz w:val="28"/>
          <w:szCs w:val="28"/>
        </w:rPr>
        <w:t>определение основных нап</w:t>
      </w:r>
      <w:r w:rsidR="00AA0421">
        <w:rPr>
          <w:sz w:val="28"/>
          <w:szCs w:val="28"/>
        </w:rPr>
        <w:t>равлений деятельности организации</w:t>
      </w:r>
      <w:r w:rsidR="00882838">
        <w:rPr>
          <w:sz w:val="28"/>
          <w:szCs w:val="28"/>
        </w:rPr>
        <w:t>;</w:t>
      </w:r>
    </w:p>
    <w:p w:rsidR="0078591B" w:rsidRPr="00CD4BE2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91B">
        <w:rPr>
          <w:sz w:val="28"/>
          <w:szCs w:val="28"/>
        </w:rPr>
        <w:t>утверждение отчё</w:t>
      </w:r>
      <w:r w:rsidR="00AA0421">
        <w:rPr>
          <w:sz w:val="28"/>
          <w:szCs w:val="28"/>
        </w:rPr>
        <w:t>тов Совета  организации</w:t>
      </w:r>
      <w:r w:rsidR="0078591B" w:rsidRPr="00CD4BE2">
        <w:rPr>
          <w:sz w:val="28"/>
          <w:szCs w:val="28"/>
        </w:rPr>
        <w:t xml:space="preserve"> и ревизора.</w:t>
      </w:r>
    </w:p>
    <w:p w:rsidR="0078591B" w:rsidRDefault="0078591B" w:rsidP="00C356F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5.5. В период между О</w:t>
      </w:r>
      <w:r w:rsidRPr="00A75E4B">
        <w:rPr>
          <w:sz w:val="28"/>
          <w:szCs w:val="28"/>
        </w:rPr>
        <w:t>бщими собрания</w:t>
      </w:r>
      <w:r w:rsidR="00AA0421">
        <w:rPr>
          <w:sz w:val="28"/>
          <w:szCs w:val="28"/>
        </w:rPr>
        <w:t xml:space="preserve">ми руководящим органом </w:t>
      </w:r>
      <w:r w:rsidRPr="00A75E4B"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является Совет  организации</w:t>
      </w:r>
      <w:r w:rsidRPr="00A75E4B">
        <w:rPr>
          <w:sz w:val="28"/>
          <w:szCs w:val="28"/>
        </w:rPr>
        <w:t xml:space="preserve">, </w:t>
      </w:r>
      <w:r w:rsidR="00AA0421">
        <w:rPr>
          <w:sz w:val="28"/>
          <w:szCs w:val="28"/>
        </w:rPr>
        <w:t>избираемый на конференции</w:t>
      </w:r>
      <w:r w:rsidRPr="00A75E4B">
        <w:rPr>
          <w:sz w:val="28"/>
          <w:szCs w:val="28"/>
        </w:rPr>
        <w:t xml:space="preserve"> в составе не менее 3 человек. Заседания Совета </w:t>
      </w:r>
      <w:r w:rsidR="00AA042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>проводятся не реже 3</w:t>
      </w:r>
      <w:r w:rsidRPr="00A75E4B">
        <w:rPr>
          <w:sz w:val="28"/>
          <w:szCs w:val="28"/>
        </w:rPr>
        <w:t xml:space="preserve">-х раз в год. Совет </w:t>
      </w:r>
      <w:r w:rsidR="00AA042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75E4B">
        <w:rPr>
          <w:sz w:val="28"/>
          <w:szCs w:val="28"/>
        </w:rPr>
        <w:t>правомочен принимать решения простым большинством голосов при присутствии более половины его членов.</w:t>
      </w:r>
    </w:p>
    <w:p w:rsidR="0078591B" w:rsidRPr="00A75E4B" w:rsidRDefault="0078591B" w:rsidP="00C356F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5E4B">
        <w:rPr>
          <w:sz w:val="28"/>
          <w:szCs w:val="28"/>
        </w:rPr>
        <w:t>.6. Компетенция Совета</w:t>
      </w:r>
      <w:r>
        <w:rPr>
          <w:sz w:val="28"/>
          <w:szCs w:val="28"/>
        </w:rPr>
        <w:t xml:space="preserve"> </w:t>
      </w:r>
      <w:r w:rsidR="00AA0421">
        <w:rPr>
          <w:sz w:val="28"/>
          <w:szCs w:val="28"/>
        </w:rPr>
        <w:t xml:space="preserve"> организации</w:t>
      </w:r>
      <w:r w:rsidRPr="00A75E4B">
        <w:rPr>
          <w:sz w:val="28"/>
          <w:szCs w:val="28"/>
        </w:rPr>
        <w:t>:</w:t>
      </w:r>
    </w:p>
    <w:p w:rsidR="0078591B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91B" w:rsidRPr="00A75E4B">
        <w:rPr>
          <w:sz w:val="28"/>
          <w:szCs w:val="28"/>
        </w:rPr>
        <w:t>при</w:t>
      </w:r>
      <w:r w:rsidR="0078591B">
        <w:rPr>
          <w:sz w:val="28"/>
          <w:szCs w:val="28"/>
        </w:rPr>
        <w:t>ё</w:t>
      </w:r>
      <w:r w:rsidR="00AA0421">
        <w:rPr>
          <w:sz w:val="28"/>
          <w:szCs w:val="28"/>
        </w:rPr>
        <w:t>м членов  организации</w:t>
      </w:r>
      <w:r w:rsidR="0078591B" w:rsidRPr="00A75E4B">
        <w:rPr>
          <w:sz w:val="28"/>
          <w:szCs w:val="28"/>
        </w:rPr>
        <w:t>, их уч</w:t>
      </w:r>
      <w:r w:rsidR="0078591B">
        <w:rPr>
          <w:sz w:val="28"/>
          <w:szCs w:val="28"/>
        </w:rPr>
        <w:t>ё</w:t>
      </w:r>
      <w:r w:rsidR="0078591B" w:rsidRPr="00A75E4B">
        <w:rPr>
          <w:sz w:val="28"/>
          <w:szCs w:val="28"/>
        </w:rPr>
        <w:t>т;</w:t>
      </w:r>
    </w:p>
    <w:p w:rsidR="0078591B" w:rsidRDefault="003B3051" w:rsidP="003B30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91B" w:rsidRPr="00CD4BE2">
        <w:rPr>
          <w:sz w:val="28"/>
          <w:szCs w:val="28"/>
        </w:rPr>
        <w:t>выполнение решен</w:t>
      </w:r>
      <w:r w:rsidR="00AA0421">
        <w:rPr>
          <w:sz w:val="28"/>
          <w:szCs w:val="28"/>
        </w:rPr>
        <w:t>ий вышестоящих органов организации</w:t>
      </w:r>
      <w:r w:rsidR="0078591B" w:rsidRPr="00CD4BE2">
        <w:rPr>
          <w:sz w:val="28"/>
          <w:szCs w:val="28"/>
        </w:rPr>
        <w:t>.</w:t>
      </w:r>
    </w:p>
    <w:p w:rsidR="008710FD" w:rsidRDefault="008710FD" w:rsidP="003B3051">
      <w:pPr>
        <w:spacing w:line="276" w:lineRule="auto"/>
        <w:jc w:val="both"/>
        <w:rPr>
          <w:sz w:val="28"/>
          <w:szCs w:val="28"/>
        </w:rPr>
      </w:pPr>
    </w:p>
    <w:p w:rsidR="008710FD" w:rsidRDefault="00645711" w:rsidP="008710F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6. </w:t>
      </w:r>
      <w:r w:rsidRPr="00645711">
        <w:rPr>
          <w:b/>
          <w:sz w:val="28"/>
          <w:szCs w:val="28"/>
          <w:lang w:eastAsia="zh-CN"/>
        </w:rPr>
        <w:t>Символика</w:t>
      </w:r>
      <w:r w:rsidRPr="00470F0A">
        <w:rPr>
          <w:b/>
          <w:sz w:val="28"/>
          <w:szCs w:val="28"/>
        </w:rPr>
        <w:t xml:space="preserve"> </w:t>
      </w:r>
      <w:r w:rsidR="008710FD" w:rsidRPr="00470F0A">
        <w:rPr>
          <w:b/>
          <w:sz w:val="28"/>
          <w:szCs w:val="28"/>
        </w:rPr>
        <w:t>БРДОО «Дети на Планете»</w:t>
      </w:r>
    </w:p>
    <w:p w:rsidR="00645711" w:rsidRPr="00645711" w:rsidRDefault="00645711" w:rsidP="00645711">
      <w:pPr>
        <w:ind w:left="1512"/>
        <w:rPr>
          <w:b/>
          <w:sz w:val="28"/>
          <w:szCs w:val="28"/>
          <w:lang w:eastAsia="zh-CN"/>
        </w:rPr>
      </w:pPr>
    </w:p>
    <w:p w:rsidR="00645711" w:rsidRPr="00CD4BE2" w:rsidRDefault="00645711" w:rsidP="0064571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        6</w:t>
      </w:r>
      <w:r w:rsidRPr="00645711">
        <w:rPr>
          <w:color w:val="000000"/>
          <w:sz w:val="28"/>
          <w:szCs w:val="28"/>
          <w:lang w:eastAsia="zh-CN"/>
        </w:rPr>
        <w:t xml:space="preserve">.1. Эмблема </w:t>
      </w:r>
      <w:r w:rsidRPr="00645711">
        <w:rPr>
          <w:sz w:val="28"/>
          <w:szCs w:val="28"/>
        </w:rPr>
        <w:t>БРДОО «Дети на Планете»</w:t>
      </w:r>
      <w:r>
        <w:rPr>
          <w:b/>
          <w:sz w:val="28"/>
          <w:szCs w:val="28"/>
        </w:rPr>
        <w:t xml:space="preserve"> </w:t>
      </w:r>
      <w:r w:rsidRPr="00645711">
        <w:rPr>
          <w:color w:val="000000"/>
          <w:sz w:val="28"/>
          <w:szCs w:val="28"/>
          <w:lang w:eastAsia="zh-CN"/>
        </w:rPr>
        <w:t xml:space="preserve">выполнена в форме круга, в центре </w:t>
      </w:r>
      <w:r>
        <w:rPr>
          <w:color w:val="000000"/>
          <w:sz w:val="28"/>
          <w:szCs w:val="28"/>
          <w:lang w:eastAsia="zh-CN"/>
        </w:rPr>
        <w:t>которого на белом фоне изображено</w:t>
      </w:r>
      <w:r w:rsidRPr="0064571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олнце</w:t>
      </w:r>
      <w:r>
        <w:rPr>
          <w:sz w:val="28"/>
          <w:szCs w:val="28"/>
        </w:rPr>
        <w:t xml:space="preserve">, которое </w:t>
      </w:r>
      <w:r>
        <w:rPr>
          <w:sz w:val="28"/>
          <w:szCs w:val="28"/>
        </w:rPr>
        <w:t xml:space="preserve"> символизирует счастливо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детство, наполненное интересными делами. Голуб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жизнь без разногласий и ссор детей всех национальностей и возрастов. Радуг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деятельность в разных направлениях.</w:t>
      </w:r>
    </w:p>
    <w:p w:rsidR="00645711" w:rsidRPr="00645711" w:rsidRDefault="00645711" w:rsidP="00645711">
      <w:pPr>
        <w:tabs>
          <w:tab w:val="left" w:pos="1134"/>
        </w:tabs>
        <w:ind w:firstLine="709"/>
        <w:jc w:val="both"/>
        <w:rPr>
          <w:lang w:eastAsia="zh-CN"/>
        </w:rPr>
      </w:pPr>
    </w:p>
    <w:p w:rsidR="00645711" w:rsidRPr="00645711" w:rsidRDefault="00645711" w:rsidP="00645711">
      <w:pPr>
        <w:tabs>
          <w:tab w:val="left" w:pos="1134"/>
        </w:tabs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lastRenderedPageBreak/>
        <w:t>6.2</w:t>
      </w:r>
      <w:r w:rsidRPr="00645711">
        <w:rPr>
          <w:color w:val="000000"/>
          <w:sz w:val="28"/>
          <w:szCs w:val="28"/>
          <w:lang w:eastAsia="zh-CN"/>
        </w:rPr>
        <w:t xml:space="preserve">. Флаг </w:t>
      </w:r>
      <w:r w:rsidRPr="00645711">
        <w:rPr>
          <w:sz w:val="28"/>
          <w:szCs w:val="28"/>
        </w:rPr>
        <w:t>БРДОО «Дети на Планете»</w:t>
      </w:r>
      <w:r w:rsidRPr="00645711">
        <w:rPr>
          <w:sz w:val="28"/>
          <w:szCs w:val="28"/>
        </w:rPr>
        <w:t xml:space="preserve"> </w:t>
      </w:r>
      <w:r w:rsidRPr="00645711">
        <w:rPr>
          <w:color w:val="000000"/>
          <w:sz w:val="28"/>
          <w:szCs w:val="28"/>
          <w:lang w:eastAsia="zh-CN"/>
        </w:rPr>
        <w:t xml:space="preserve">представляет собой прямоугольное полотнище белого цвета, в центре которого изображена эмблема </w:t>
      </w:r>
      <w:r w:rsidRPr="00645711">
        <w:rPr>
          <w:sz w:val="28"/>
          <w:szCs w:val="28"/>
        </w:rPr>
        <w:t>БРДОО «Дети на Планете»</w:t>
      </w:r>
      <w:r w:rsidRPr="00645711">
        <w:rPr>
          <w:color w:val="000000"/>
          <w:sz w:val="28"/>
          <w:szCs w:val="28"/>
          <w:lang w:eastAsia="zh-CN"/>
        </w:rPr>
        <w:t xml:space="preserve">. </w:t>
      </w:r>
    </w:p>
    <w:p w:rsidR="00645711" w:rsidRPr="00645711" w:rsidRDefault="00645711" w:rsidP="00645711">
      <w:pPr>
        <w:tabs>
          <w:tab w:val="left" w:pos="1134"/>
        </w:tabs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>6.3</w:t>
      </w:r>
      <w:r w:rsidRPr="00645711">
        <w:rPr>
          <w:color w:val="000000"/>
          <w:sz w:val="28"/>
          <w:szCs w:val="28"/>
          <w:lang w:eastAsia="zh-CN"/>
        </w:rPr>
        <w:t xml:space="preserve">. Значок </w:t>
      </w:r>
      <w:r w:rsidRPr="00645711">
        <w:rPr>
          <w:sz w:val="28"/>
          <w:szCs w:val="28"/>
        </w:rPr>
        <w:t>БРДОО «Дети на Планете»</w:t>
      </w:r>
      <w:r>
        <w:rPr>
          <w:b/>
          <w:sz w:val="28"/>
          <w:szCs w:val="28"/>
        </w:rPr>
        <w:t xml:space="preserve"> </w:t>
      </w:r>
      <w:r w:rsidRPr="00645711">
        <w:rPr>
          <w:color w:val="000000"/>
          <w:sz w:val="28"/>
          <w:szCs w:val="28"/>
          <w:lang w:eastAsia="zh-CN"/>
        </w:rPr>
        <w:t xml:space="preserve">имеет круглую форму, в котором изображена эмблема </w:t>
      </w:r>
      <w:r w:rsidRPr="00645711">
        <w:rPr>
          <w:sz w:val="28"/>
          <w:szCs w:val="28"/>
        </w:rPr>
        <w:t>БРДОО «Дети на Планете»</w:t>
      </w:r>
      <w:r w:rsidRPr="00645711">
        <w:rPr>
          <w:sz w:val="28"/>
          <w:szCs w:val="28"/>
        </w:rPr>
        <w:t>.</w:t>
      </w:r>
    </w:p>
    <w:p w:rsidR="00645711" w:rsidRPr="00645711" w:rsidRDefault="00645711" w:rsidP="00645711">
      <w:pPr>
        <w:tabs>
          <w:tab w:val="left" w:pos="1134"/>
        </w:tabs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>6.4.</w:t>
      </w:r>
      <w:r w:rsidRPr="00645711"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645711">
        <w:rPr>
          <w:color w:val="000000"/>
          <w:sz w:val="28"/>
          <w:szCs w:val="28"/>
          <w:lang w:eastAsia="zh-CN"/>
        </w:rPr>
        <w:t xml:space="preserve">Галстук </w:t>
      </w:r>
      <w:r w:rsidRPr="00645711">
        <w:rPr>
          <w:sz w:val="28"/>
          <w:szCs w:val="28"/>
        </w:rPr>
        <w:t>БРДОО «Дети на Планете</w:t>
      </w:r>
      <w:r w:rsidRPr="00470F0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45711">
        <w:rPr>
          <w:color w:val="000000"/>
          <w:sz w:val="28"/>
          <w:szCs w:val="28"/>
          <w:lang w:eastAsia="zh-CN"/>
        </w:rPr>
        <w:t xml:space="preserve">представляет собой треугольное полотнище, состоящее из трёх горизонтальных полос верхней белого, средней синего и нижней красного цветов с постоянно изменяющейся шириной полос от центра полотнища к его краям. </w:t>
      </w:r>
      <w:proofErr w:type="gramEnd"/>
    </w:p>
    <w:p w:rsidR="00645711" w:rsidRPr="00645711" w:rsidRDefault="00645711" w:rsidP="00645711">
      <w:pPr>
        <w:jc w:val="both"/>
        <w:rPr>
          <w:b/>
          <w:color w:val="000000"/>
          <w:sz w:val="28"/>
          <w:szCs w:val="28"/>
          <w:lang w:eastAsia="zh-CN"/>
        </w:rPr>
      </w:pPr>
    </w:p>
    <w:p w:rsidR="0078591B" w:rsidRPr="00A75E4B" w:rsidRDefault="008710FD" w:rsidP="00C356F0">
      <w:pPr>
        <w:spacing w:line="276" w:lineRule="auto"/>
        <w:ind w:firstLine="284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7</w:t>
      </w:r>
      <w:r w:rsidR="0078591B" w:rsidRPr="00A75E4B">
        <w:rPr>
          <w:b/>
          <w:sz w:val="28"/>
          <w:szCs w:val="28"/>
        </w:rPr>
        <w:t xml:space="preserve">. </w:t>
      </w:r>
      <w:r w:rsidR="0078591B">
        <w:rPr>
          <w:b/>
          <w:sz w:val="28"/>
          <w:szCs w:val="28"/>
        </w:rPr>
        <w:t xml:space="preserve"> </w:t>
      </w:r>
      <w:r w:rsidR="0078591B" w:rsidRPr="00A75E4B">
        <w:rPr>
          <w:b/>
          <w:sz w:val="28"/>
          <w:szCs w:val="28"/>
        </w:rPr>
        <w:t>Реорганизация и ликвидация</w:t>
      </w:r>
    </w:p>
    <w:p w:rsidR="0078591B" w:rsidRDefault="0078591B" w:rsidP="000634CF">
      <w:pPr>
        <w:pStyle w:val="31"/>
        <w:spacing w:line="276" w:lineRule="auto"/>
        <w:ind w:firstLine="284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Pr="00A75E4B">
        <w:rPr>
          <w:rFonts w:ascii="Times New Roman" w:hAnsi="Times New Roman"/>
          <w:szCs w:val="28"/>
        </w:rPr>
        <w:t>.1.</w:t>
      </w:r>
      <w:r>
        <w:rPr>
          <w:rFonts w:ascii="Times New Roman" w:hAnsi="Times New Roman"/>
          <w:szCs w:val="28"/>
        </w:rPr>
        <w:t xml:space="preserve"> </w:t>
      </w:r>
      <w:proofErr w:type="gramStart"/>
      <w:r w:rsidRPr="00A75E4B">
        <w:rPr>
          <w:rFonts w:ascii="Times New Roman" w:hAnsi="Times New Roman"/>
          <w:szCs w:val="28"/>
        </w:rPr>
        <w:t xml:space="preserve">Реорганизация (слияние, присоединение, разделение, выделение, преобразование) </w:t>
      </w:r>
      <w:r w:rsidR="00882838" w:rsidRPr="000634CF">
        <w:rPr>
          <w:rFonts w:ascii="Times New Roman" w:hAnsi="Times New Roman"/>
          <w:szCs w:val="28"/>
        </w:rPr>
        <w:t>БРДОО</w:t>
      </w:r>
      <w:r w:rsidR="00C01005" w:rsidRPr="000634CF">
        <w:rPr>
          <w:rFonts w:ascii="Times New Roman" w:hAnsi="Times New Roman"/>
          <w:szCs w:val="28"/>
        </w:rPr>
        <w:t xml:space="preserve"> </w:t>
      </w:r>
      <w:r w:rsidR="000634CF" w:rsidRPr="000634CF">
        <w:rPr>
          <w:rFonts w:ascii="Times New Roman" w:hAnsi="Times New Roman"/>
          <w:color w:val="000000"/>
          <w:szCs w:val="28"/>
          <w:lang w:eastAsia="ru-RU"/>
        </w:rPr>
        <w:t>«Дети на Планете»</w:t>
      </w:r>
      <w:r w:rsidR="000634CF" w:rsidRPr="00FA74D2">
        <w:rPr>
          <w:color w:val="000000"/>
          <w:szCs w:val="28"/>
          <w:lang w:eastAsia="ru-RU"/>
        </w:rPr>
        <w:t xml:space="preserve"> </w:t>
      </w:r>
      <w:r>
        <w:rPr>
          <w:rFonts w:ascii="Times New Roman" w:hAnsi="Times New Roman"/>
          <w:szCs w:val="28"/>
        </w:rPr>
        <w:t xml:space="preserve"> осуществляется по решению Конференции.</w:t>
      </w:r>
      <w:proofErr w:type="gramEnd"/>
    </w:p>
    <w:p w:rsidR="0078591B" w:rsidRDefault="0078591B" w:rsidP="003B3051">
      <w:pPr>
        <w:pStyle w:val="31"/>
        <w:spacing w:line="276" w:lineRule="auto"/>
        <w:ind w:firstLine="284"/>
        <w:rPr>
          <w:rFonts w:ascii="Times New Roman" w:hAnsi="Times New Roman"/>
          <w:szCs w:val="28"/>
        </w:rPr>
      </w:pPr>
      <w:r w:rsidRPr="00A75E4B">
        <w:rPr>
          <w:rFonts w:ascii="Times New Roman" w:hAnsi="Times New Roman"/>
          <w:szCs w:val="28"/>
        </w:rPr>
        <w:t>Решение о реорганизации принимается не менее 2/3 голосов присутствующих.</w:t>
      </w:r>
    </w:p>
    <w:p w:rsidR="0078591B" w:rsidRPr="00882838" w:rsidRDefault="0078591B" w:rsidP="000634CF">
      <w:pPr>
        <w:spacing w:line="276" w:lineRule="auto"/>
        <w:ind w:firstLine="284"/>
        <w:rPr>
          <w:sz w:val="28"/>
          <w:szCs w:val="28"/>
        </w:rPr>
      </w:pPr>
      <w:r w:rsidRPr="00882838">
        <w:rPr>
          <w:sz w:val="28"/>
          <w:szCs w:val="28"/>
        </w:rPr>
        <w:t xml:space="preserve"> </w:t>
      </w:r>
      <w:r w:rsidR="00C01005" w:rsidRPr="00882838">
        <w:rPr>
          <w:sz w:val="28"/>
          <w:szCs w:val="28"/>
        </w:rPr>
        <w:t>10.2</w:t>
      </w:r>
      <w:r w:rsidRPr="00882838">
        <w:rPr>
          <w:sz w:val="28"/>
          <w:szCs w:val="28"/>
        </w:rPr>
        <w:t xml:space="preserve">. </w:t>
      </w:r>
      <w:r w:rsidR="00882838" w:rsidRPr="00882838">
        <w:rPr>
          <w:sz w:val="28"/>
          <w:szCs w:val="28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882838" w:rsidRPr="00882838">
        <w:rPr>
          <w:sz w:val="28"/>
          <w:szCs w:val="28"/>
        </w:rPr>
        <w:t xml:space="preserve">, </w:t>
      </w:r>
      <w:r w:rsidRPr="00882838">
        <w:rPr>
          <w:sz w:val="28"/>
          <w:szCs w:val="28"/>
        </w:rPr>
        <w:t xml:space="preserve">может быть </w:t>
      </w:r>
      <w:proofErr w:type="gramStart"/>
      <w:r w:rsidRPr="00882838">
        <w:rPr>
          <w:sz w:val="28"/>
          <w:szCs w:val="28"/>
        </w:rPr>
        <w:t>ликвидирована</w:t>
      </w:r>
      <w:proofErr w:type="gramEnd"/>
      <w:r w:rsidRPr="00882838">
        <w:rPr>
          <w:sz w:val="28"/>
          <w:szCs w:val="28"/>
        </w:rPr>
        <w:t xml:space="preserve"> по решению Конференции, принятому квалифицированным большинством не менее 2/3 голосов присутствующих, либо по решению суда, в порядке, предусмотренном действующим законодательством.</w:t>
      </w:r>
    </w:p>
    <w:p w:rsidR="0078591B" w:rsidRDefault="0078591B" w:rsidP="001D5897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10</w:t>
      </w:r>
      <w:r w:rsidR="00C01005">
        <w:rPr>
          <w:sz w:val="28"/>
          <w:szCs w:val="28"/>
        </w:rPr>
        <w:t>.3</w:t>
      </w:r>
      <w:r w:rsidRPr="00A75E4B">
        <w:rPr>
          <w:sz w:val="28"/>
          <w:szCs w:val="28"/>
        </w:rPr>
        <w:t>. Конференция назначает ликвидационну</w:t>
      </w:r>
      <w:r>
        <w:rPr>
          <w:sz w:val="28"/>
          <w:szCs w:val="28"/>
        </w:rPr>
        <w:t>ю комиссию и определяет порядок её</w:t>
      </w:r>
      <w:r w:rsidRPr="00A75E4B">
        <w:rPr>
          <w:sz w:val="28"/>
          <w:szCs w:val="28"/>
        </w:rPr>
        <w:t xml:space="preserve"> работы.</w:t>
      </w:r>
    </w:p>
    <w:p w:rsidR="0078591B" w:rsidRDefault="0078591B" w:rsidP="00C356F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01005">
        <w:rPr>
          <w:sz w:val="28"/>
          <w:szCs w:val="28"/>
        </w:rPr>
        <w:t>.4</w:t>
      </w:r>
      <w:r w:rsidRPr="00A75E4B">
        <w:rPr>
          <w:sz w:val="28"/>
          <w:szCs w:val="28"/>
        </w:rPr>
        <w:t xml:space="preserve">. Реорганизация и ликвидация </w:t>
      </w:r>
      <w:r w:rsidR="00882838" w:rsidRPr="00882838">
        <w:rPr>
          <w:sz w:val="28"/>
          <w:szCs w:val="28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r w:rsidRPr="00A75E4B">
        <w:rPr>
          <w:sz w:val="28"/>
          <w:szCs w:val="28"/>
        </w:rPr>
        <w:t xml:space="preserve">осуществляется в порядке, определяемым Гражданским </w:t>
      </w:r>
      <w:r>
        <w:rPr>
          <w:sz w:val="28"/>
          <w:szCs w:val="28"/>
        </w:rPr>
        <w:t>к</w:t>
      </w:r>
      <w:r w:rsidRPr="00A75E4B">
        <w:rPr>
          <w:sz w:val="28"/>
          <w:szCs w:val="28"/>
        </w:rPr>
        <w:t>одексом Российской Федерации.</w:t>
      </w:r>
    </w:p>
    <w:p w:rsidR="000721DB" w:rsidRDefault="0078591B" w:rsidP="001D5897">
      <w:pPr>
        <w:spacing w:line="276" w:lineRule="auto"/>
        <w:ind w:firstLine="284"/>
      </w:pPr>
      <w:r>
        <w:rPr>
          <w:sz w:val="28"/>
          <w:szCs w:val="28"/>
        </w:rPr>
        <w:t>10</w:t>
      </w:r>
      <w:r w:rsidR="00C01005">
        <w:rPr>
          <w:sz w:val="28"/>
          <w:szCs w:val="28"/>
        </w:rPr>
        <w:t>.5</w:t>
      </w:r>
      <w:r w:rsidRPr="00A75E4B">
        <w:rPr>
          <w:sz w:val="28"/>
          <w:szCs w:val="28"/>
        </w:rPr>
        <w:t xml:space="preserve">. В случае ликвидации </w:t>
      </w:r>
      <w:r w:rsidR="00882838" w:rsidRPr="00882838">
        <w:rPr>
          <w:sz w:val="28"/>
          <w:szCs w:val="28"/>
        </w:rPr>
        <w:t xml:space="preserve">БРДОО </w:t>
      </w:r>
      <w:r w:rsidR="000634CF">
        <w:rPr>
          <w:rFonts w:eastAsia="Times New Roman"/>
          <w:color w:val="000000"/>
          <w:sz w:val="28"/>
          <w:szCs w:val="28"/>
          <w:lang w:eastAsia="ru-RU"/>
        </w:rPr>
        <w:t>«Дети на Планете</w:t>
      </w:r>
      <w:r w:rsidR="000634CF" w:rsidRPr="00FA74D2">
        <w:rPr>
          <w:rFonts w:eastAsia="Times New Roman"/>
          <w:color w:val="000000"/>
          <w:sz w:val="28"/>
          <w:szCs w:val="28"/>
          <w:lang w:eastAsia="ru-RU"/>
        </w:rPr>
        <w:t>»</w:t>
      </w:r>
      <w:r w:rsidR="00882838">
        <w:rPr>
          <w:sz w:val="28"/>
          <w:szCs w:val="28"/>
        </w:rPr>
        <w:t xml:space="preserve">, </w:t>
      </w:r>
      <w:r w:rsidRPr="00A75E4B">
        <w:rPr>
          <w:sz w:val="28"/>
          <w:szCs w:val="28"/>
        </w:rPr>
        <w:t>документы по личному составу штатного аппарата в установленном законом порядке передаются на государственное хранение.</w:t>
      </w:r>
    </w:p>
    <w:sectPr w:rsidR="000721DB" w:rsidSect="003B3051">
      <w:footerReference w:type="default" r:id="rId8"/>
      <w:pgSz w:w="11906" w:h="16838"/>
      <w:pgMar w:top="709" w:right="850" w:bottom="1134" w:left="851" w:header="708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05" w:rsidRDefault="00CA0405" w:rsidP="00882838">
      <w:r>
        <w:separator/>
      </w:r>
    </w:p>
  </w:endnote>
  <w:endnote w:type="continuationSeparator" w:id="0">
    <w:p w:rsidR="00CA0405" w:rsidRDefault="00CA0405" w:rsidP="0088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38" w:rsidRPr="00882838" w:rsidRDefault="008C083A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>
      <w:rPr>
        <w:rFonts w:asciiTheme="majorHAnsi" w:hAnsiTheme="majorHAnsi"/>
        <w:b/>
        <w:sz w:val="20"/>
      </w:rPr>
      <w:t>Устав БРДОО «Дети на Планете»</w:t>
    </w:r>
    <w:r w:rsidR="00882838" w:rsidRPr="00882838">
      <w:rPr>
        <w:rFonts w:asciiTheme="majorHAnsi" w:hAnsiTheme="majorHAnsi"/>
        <w:sz w:val="20"/>
      </w:rPr>
      <w:ptab w:relativeTo="margin" w:alignment="right" w:leader="none"/>
    </w:r>
    <w:r w:rsidR="00882838" w:rsidRPr="00882838">
      <w:rPr>
        <w:rFonts w:asciiTheme="majorHAnsi" w:hAnsiTheme="majorHAnsi"/>
        <w:sz w:val="20"/>
      </w:rPr>
      <w:t xml:space="preserve">Страница </w:t>
    </w:r>
    <w:r w:rsidR="00B8411A" w:rsidRPr="00882838">
      <w:rPr>
        <w:sz w:val="20"/>
      </w:rPr>
      <w:fldChar w:fldCharType="begin"/>
    </w:r>
    <w:r w:rsidR="00882838" w:rsidRPr="00882838">
      <w:rPr>
        <w:sz w:val="20"/>
      </w:rPr>
      <w:instrText xml:space="preserve"> PAGE   \* MERGEFORMAT </w:instrText>
    </w:r>
    <w:r w:rsidR="00B8411A" w:rsidRPr="00882838">
      <w:rPr>
        <w:sz w:val="20"/>
      </w:rPr>
      <w:fldChar w:fldCharType="separate"/>
    </w:r>
    <w:r w:rsidR="00645711" w:rsidRPr="00645711">
      <w:rPr>
        <w:rFonts w:asciiTheme="majorHAnsi" w:hAnsiTheme="majorHAnsi"/>
        <w:noProof/>
        <w:sz w:val="20"/>
      </w:rPr>
      <w:t>12</w:t>
    </w:r>
    <w:r w:rsidR="00B8411A" w:rsidRPr="00882838">
      <w:rPr>
        <w:sz w:val="20"/>
      </w:rPr>
      <w:fldChar w:fldCharType="end"/>
    </w:r>
  </w:p>
  <w:p w:rsidR="00882838" w:rsidRDefault="00882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05" w:rsidRDefault="00CA0405" w:rsidP="00882838">
      <w:r>
        <w:separator/>
      </w:r>
    </w:p>
  </w:footnote>
  <w:footnote w:type="continuationSeparator" w:id="0">
    <w:p w:rsidR="00CA0405" w:rsidRDefault="00CA0405" w:rsidP="0088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B4F"/>
    <w:multiLevelType w:val="multilevel"/>
    <w:tmpl w:val="CF2C68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072315E"/>
    <w:multiLevelType w:val="hybridMultilevel"/>
    <w:tmpl w:val="34C83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5438D"/>
    <w:multiLevelType w:val="multilevel"/>
    <w:tmpl w:val="5324DEAA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/>
        <w:sz w:val="28"/>
        <w:szCs w:val="28"/>
        <w:lang w:eastAsia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/>
        <w:sz w:val="28"/>
        <w:szCs w:val="28"/>
        <w:lang w:eastAsia="ru-RU"/>
      </w:rPr>
    </w:lvl>
  </w:abstractNum>
  <w:abstractNum w:abstractNumId="3">
    <w:nsid w:val="093F5EC3"/>
    <w:multiLevelType w:val="hybridMultilevel"/>
    <w:tmpl w:val="462C691E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F595B"/>
    <w:multiLevelType w:val="hybridMultilevel"/>
    <w:tmpl w:val="6E88BD32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82B"/>
    <w:multiLevelType w:val="hybridMultilevel"/>
    <w:tmpl w:val="14A425F4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35B6B"/>
    <w:multiLevelType w:val="multilevel"/>
    <w:tmpl w:val="BEF42E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5779D"/>
    <w:multiLevelType w:val="multilevel"/>
    <w:tmpl w:val="443AB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93E59"/>
    <w:multiLevelType w:val="multilevel"/>
    <w:tmpl w:val="2C66AC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8A1F05"/>
    <w:multiLevelType w:val="multilevel"/>
    <w:tmpl w:val="5406EF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AB07BB"/>
    <w:multiLevelType w:val="hybridMultilevel"/>
    <w:tmpl w:val="8700AB42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9490B"/>
    <w:multiLevelType w:val="multilevel"/>
    <w:tmpl w:val="BA32C534"/>
    <w:lvl w:ilvl="0">
      <w:start w:val="12"/>
      <w:numFmt w:val="upperRoman"/>
      <w:lvlText w:val="%1."/>
      <w:lvlJc w:val="left"/>
      <w:pPr>
        <w:ind w:left="1512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90C11"/>
    <w:multiLevelType w:val="hybridMultilevel"/>
    <w:tmpl w:val="2E6A0726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76074"/>
    <w:multiLevelType w:val="multilevel"/>
    <w:tmpl w:val="1D6057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6D7D2A"/>
    <w:multiLevelType w:val="hybridMultilevel"/>
    <w:tmpl w:val="01428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E15A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E7FCD"/>
    <w:multiLevelType w:val="hybridMultilevel"/>
    <w:tmpl w:val="43684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BD1446"/>
    <w:multiLevelType w:val="hybridMultilevel"/>
    <w:tmpl w:val="B6322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D492D"/>
    <w:multiLevelType w:val="multilevel"/>
    <w:tmpl w:val="2A1CFA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33D81477"/>
    <w:multiLevelType w:val="multilevel"/>
    <w:tmpl w:val="68BEB9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>
    <w:nsid w:val="484D06A7"/>
    <w:multiLevelType w:val="multilevel"/>
    <w:tmpl w:val="D5DCD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9F2827"/>
    <w:multiLevelType w:val="hybridMultilevel"/>
    <w:tmpl w:val="408EEA82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C2550"/>
    <w:multiLevelType w:val="multilevel"/>
    <w:tmpl w:val="4FE21A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F614A"/>
    <w:multiLevelType w:val="hybridMultilevel"/>
    <w:tmpl w:val="34E46A70"/>
    <w:lvl w:ilvl="0" w:tplc="C3C6F7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35CD3"/>
    <w:multiLevelType w:val="hybridMultilevel"/>
    <w:tmpl w:val="A7C0E5AA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941A5"/>
    <w:multiLevelType w:val="hybridMultilevel"/>
    <w:tmpl w:val="543280AE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CD7E1D"/>
    <w:multiLevelType w:val="multilevel"/>
    <w:tmpl w:val="C68A45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6">
    <w:nsid w:val="567B766C"/>
    <w:multiLevelType w:val="hybridMultilevel"/>
    <w:tmpl w:val="9BEAD528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15A2D"/>
    <w:multiLevelType w:val="hybridMultilevel"/>
    <w:tmpl w:val="6E0889E0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E5FE1"/>
    <w:multiLevelType w:val="hybridMultilevel"/>
    <w:tmpl w:val="F8C0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15F47"/>
    <w:multiLevelType w:val="multilevel"/>
    <w:tmpl w:val="D61C7D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F966DC"/>
    <w:multiLevelType w:val="multilevel"/>
    <w:tmpl w:val="0650A958"/>
    <w:lvl w:ilvl="0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31">
    <w:nsid w:val="624C480E"/>
    <w:multiLevelType w:val="multilevel"/>
    <w:tmpl w:val="F2949E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0851A0"/>
    <w:multiLevelType w:val="hybridMultilevel"/>
    <w:tmpl w:val="365239FA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74F46"/>
    <w:multiLevelType w:val="multilevel"/>
    <w:tmpl w:val="E1A404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7771A1"/>
    <w:multiLevelType w:val="hybridMultilevel"/>
    <w:tmpl w:val="158CE9A6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9B1A52"/>
    <w:multiLevelType w:val="hybridMultilevel"/>
    <w:tmpl w:val="C3F41C32"/>
    <w:lvl w:ilvl="0" w:tplc="C3C6F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240A1"/>
    <w:multiLevelType w:val="multilevel"/>
    <w:tmpl w:val="4094CE9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288" w:hanging="720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7">
    <w:nsid w:val="7FE13F02"/>
    <w:multiLevelType w:val="multilevel"/>
    <w:tmpl w:val="BE7AF8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27"/>
  </w:num>
  <w:num w:numId="4">
    <w:abstractNumId w:val="22"/>
  </w:num>
  <w:num w:numId="5">
    <w:abstractNumId w:val="30"/>
  </w:num>
  <w:num w:numId="6">
    <w:abstractNumId w:val="18"/>
  </w:num>
  <w:num w:numId="7">
    <w:abstractNumId w:val="25"/>
  </w:num>
  <w:num w:numId="8">
    <w:abstractNumId w:val="12"/>
  </w:num>
  <w:num w:numId="9">
    <w:abstractNumId w:val="23"/>
  </w:num>
  <w:num w:numId="10">
    <w:abstractNumId w:val="20"/>
  </w:num>
  <w:num w:numId="11">
    <w:abstractNumId w:val="35"/>
  </w:num>
  <w:num w:numId="12">
    <w:abstractNumId w:val="26"/>
  </w:num>
  <w:num w:numId="13">
    <w:abstractNumId w:val="5"/>
  </w:num>
  <w:num w:numId="14">
    <w:abstractNumId w:val="24"/>
  </w:num>
  <w:num w:numId="15">
    <w:abstractNumId w:val="10"/>
  </w:num>
  <w:num w:numId="16">
    <w:abstractNumId w:val="4"/>
  </w:num>
  <w:num w:numId="17">
    <w:abstractNumId w:val="3"/>
  </w:num>
  <w:num w:numId="18">
    <w:abstractNumId w:val="34"/>
  </w:num>
  <w:num w:numId="19">
    <w:abstractNumId w:val="32"/>
  </w:num>
  <w:num w:numId="20">
    <w:abstractNumId w:val="16"/>
  </w:num>
  <w:num w:numId="21">
    <w:abstractNumId w:val="1"/>
  </w:num>
  <w:num w:numId="22">
    <w:abstractNumId w:val="1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6"/>
  </w:num>
  <w:num w:numId="26">
    <w:abstractNumId w:val="29"/>
  </w:num>
  <w:num w:numId="27">
    <w:abstractNumId w:val="33"/>
  </w:num>
  <w:num w:numId="28">
    <w:abstractNumId w:val="2"/>
  </w:num>
  <w:num w:numId="29">
    <w:abstractNumId w:val="37"/>
  </w:num>
  <w:num w:numId="30">
    <w:abstractNumId w:val="6"/>
  </w:num>
  <w:num w:numId="31">
    <w:abstractNumId w:val="19"/>
  </w:num>
  <w:num w:numId="32">
    <w:abstractNumId w:val="31"/>
  </w:num>
  <w:num w:numId="33">
    <w:abstractNumId w:val="7"/>
  </w:num>
  <w:num w:numId="34">
    <w:abstractNumId w:val="13"/>
  </w:num>
  <w:num w:numId="35">
    <w:abstractNumId w:val="21"/>
  </w:num>
  <w:num w:numId="36">
    <w:abstractNumId w:val="9"/>
  </w:num>
  <w:num w:numId="37">
    <w:abstractNumId w:val="8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91B"/>
    <w:rsid w:val="00050E83"/>
    <w:rsid w:val="000634CF"/>
    <w:rsid w:val="000721DB"/>
    <w:rsid w:val="001D34FA"/>
    <w:rsid w:val="001D5897"/>
    <w:rsid w:val="00257F25"/>
    <w:rsid w:val="002753A9"/>
    <w:rsid w:val="003B216E"/>
    <w:rsid w:val="003B3051"/>
    <w:rsid w:val="003B7D79"/>
    <w:rsid w:val="003C6CDD"/>
    <w:rsid w:val="003D3EDF"/>
    <w:rsid w:val="00496AB9"/>
    <w:rsid w:val="004A0A18"/>
    <w:rsid w:val="00502C12"/>
    <w:rsid w:val="005D1538"/>
    <w:rsid w:val="00645711"/>
    <w:rsid w:val="0069345C"/>
    <w:rsid w:val="006970F1"/>
    <w:rsid w:val="007463B2"/>
    <w:rsid w:val="0078591B"/>
    <w:rsid w:val="00791659"/>
    <w:rsid w:val="007A4B07"/>
    <w:rsid w:val="007D5E73"/>
    <w:rsid w:val="007F166A"/>
    <w:rsid w:val="00805386"/>
    <w:rsid w:val="008111EE"/>
    <w:rsid w:val="00850602"/>
    <w:rsid w:val="008710FD"/>
    <w:rsid w:val="00882838"/>
    <w:rsid w:val="008C083A"/>
    <w:rsid w:val="008F4F78"/>
    <w:rsid w:val="00963EAA"/>
    <w:rsid w:val="009A7850"/>
    <w:rsid w:val="00A31D20"/>
    <w:rsid w:val="00A57190"/>
    <w:rsid w:val="00A75FC5"/>
    <w:rsid w:val="00A8107E"/>
    <w:rsid w:val="00AA0421"/>
    <w:rsid w:val="00B459C6"/>
    <w:rsid w:val="00B8411A"/>
    <w:rsid w:val="00C01005"/>
    <w:rsid w:val="00C356F0"/>
    <w:rsid w:val="00C40089"/>
    <w:rsid w:val="00C87207"/>
    <w:rsid w:val="00CA0405"/>
    <w:rsid w:val="00CA7861"/>
    <w:rsid w:val="00D56901"/>
    <w:rsid w:val="00DA5487"/>
    <w:rsid w:val="00DB6AFC"/>
    <w:rsid w:val="00DB6CFF"/>
    <w:rsid w:val="00E131E1"/>
    <w:rsid w:val="00E1792D"/>
    <w:rsid w:val="00E62902"/>
    <w:rsid w:val="00E65B51"/>
    <w:rsid w:val="00E82B2B"/>
    <w:rsid w:val="00F52AB8"/>
    <w:rsid w:val="00F806C5"/>
    <w:rsid w:val="00F93A69"/>
    <w:rsid w:val="00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91B"/>
    <w:pPr>
      <w:ind w:left="708"/>
    </w:pPr>
  </w:style>
  <w:style w:type="paragraph" w:styleId="a4">
    <w:name w:val="Body Text Indent"/>
    <w:basedOn w:val="a"/>
    <w:link w:val="a5"/>
    <w:semiHidden/>
    <w:rsid w:val="0078591B"/>
    <w:pPr>
      <w:ind w:left="1080" w:hanging="645"/>
      <w:jc w:val="both"/>
    </w:pPr>
    <w:rPr>
      <w:rFonts w:eastAsia="Times New Roman"/>
      <w:bCs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8591B"/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Body Text Indent 2"/>
    <w:basedOn w:val="a"/>
    <w:link w:val="20"/>
    <w:semiHidden/>
    <w:rsid w:val="0078591B"/>
    <w:pPr>
      <w:ind w:firstLine="708"/>
      <w:jc w:val="both"/>
    </w:pPr>
    <w:rPr>
      <w:rFonts w:eastAsia="Times New Roman"/>
      <w:b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78591B"/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Body Text Indent 3"/>
    <w:basedOn w:val="a"/>
    <w:link w:val="30"/>
    <w:semiHidden/>
    <w:rsid w:val="0078591B"/>
    <w:pPr>
      <w:ind w:firstLine="1080"/>
      <w:jc w:val="both"/>
    </w:pPr>
    <w:rPr>
      <w:rFonts w:eastAsia="Times New Roman"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78591B"/>
    <w:rPr>
      <w:rFonts w:ascii="Times New Roman" w:eastAsia="Times New Roman" w:hAnsi="Times New Roman" w:cs="Times New Roman"/>
      <w:bCs/>
      <w:sz w:val="28"/>
      <w:szCs w:val="28"/>
    </w:rPr>
  </w:style>
  <w:style w:type="paragraph" w:styleId="31">
    <w:name w:val="Body Text 3"/>
    <w:basedOn w:val="a"/>
    <w:link w:val="32"/>
    <w:semiHidden/>
    <w:rsid w:val="0078591B"/>
    <w:pPr>
      <w:jc w:val="both"/>
    </w:pPr>
    <w:rPr>
      <w:rFonts w:ascii="Courier New" w:eastAsia="Times New Roman" w:hAnsi="Courier New"/>
      <w:sz w:val="28"/>
    </w:rPr>
  </w:style>
  <w:style w:type="character" w:customStyle="1" w:styleId="32">
    <w:name w:val="Основной текст 3 Знак"/>
    <w:basedOn w:val="a0"/>
    <w:link w:val="31"/>
    <w:semiHidden/>
    <w:rsid w:val="0078591B"/>
    <w:rPr>
      <w:rFonts w:ascii="Courier New" w:eastAsia="Times New Roman" w:hAnsi="Courier New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8828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2838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28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2838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828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28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12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ЦВР</cp:lastModifiedBy>
  <cp:revision>18</cp:revision>
  <dcterms:created xsi:type="dcterms:W3CDTF">2014-03-20T03:04:00Z</dcterms:created>
  <dcterms:modified xsi:type="dcterms:W3CDTF">2020-11-03T09:36:00Z</dcterms:modified>
</cp:coreProperties>
</file>